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4D5BE4DA" w:rsidR="005B2EA0" w:rsidRDefault="00CC2EEC" w:rsidP="004B2A4F">
      <w:pPr>
        <w:tabs>
          <w:tab w:val="left" w:pos="935"/>
          <w:tab w:val="left" w:pos="6173"/>
        </w:tabs>
        <w:ind w:left="-830"/>
        <w:jc w:val="both"/>
        <w:rPr>
          <w:rFonts w:ascii="Times New Roman"/>
          <w:sz w:val="20"/>
        </w:rPr>
      </w:pPr>
      <w:r w:rsidRPr="0049351F">
        <w:rPr>
          <w:rFonts w:ascii="Times New Roman"/>
          <w:noProof/>
          <w:position w:val="29"/>
          <w:sz w:val="20"/>
          <w:lang w:eastAsia="en-GB"/>
        </w:rPr>
        <w:drawing>
          <wp:anchor distT="0" distB="0" distL="0" distR="0" simplePos="0" relativeHeight="251661312" behindDoc="1" locked="0" layoutInCell="1" allowOverlap="1" wp14:anchorId="1E11D691" wp14:editId="59676AF1">
            <wp:simplePos x="0" y="0"/>
            <wp:positionH relativeFrom="margin">
              <wp:align>right</wp:align>
            </wp:positionH>
            <wp:positionV relativeFrom="page">
              <wp:posOffset>1200150</wp:posOffset>
            </wp:positionV>
            <wp:extent cx="2339340" cy="559435"/>
            <wp:effectExtent l="0" t="0" r="381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D2A899">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13C47A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uTtZqwgAADk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4B2A4F">
      <w:pPr>
        <w:pStyle w:val="BodyText"/>
        <w:jc w:val="both"/>
        <w:rPr>
          <w:rFonts w:ascii="Times New Roman"/>
          <w:sz w:val="20"/>
        </w:rPr>
      </w:pPr>
    </w:p>
    <w:p w14:paraId="52B25DD4" w14:textId="5079A372" w:rsidR="005B2EA0" w:rsidRDefault="005B2EA0" w:rsidP="004B2A4F">
      <w:pPr>
        <w:pStyle w:val="BodyText"/>
        <w:jc w:val="both"/>
        <w:rPr>
          <w:rFonts w:ascii="Times New Roman"/>
          <w:sz w:val="20"/>
        </w:rPr>
      </w:pPr>
    </w:p>
    <w:p w14:paraId="1FC67F03" w14:textId="2828CA8C" w:rsidR="005B2EA0" w:rsidRDefault="005B2EA0" w:rsidP="004B2A4F">
      <w:pPr>
        <w:pStyle w:val="BodyText"/>
        <w:jc w:val="both"/>
        <w:rPr>
          <w:rFonts w:ascii="Times New Roman"/>
          <w:sz w:val="20"/>
        </w:rPr>
      </w:pPr>
    </w:p>
    <w:p w14:paraId="1D034645" w14:textId="65802B45" w:rsidR="005B2EA0" w:rsidRDefault="00330800" w:rsidP="004B2A4F">
      <w:pPr>
        <w:pStyle w:val="BodyText"/>
        <w:jc w:val="both"/>
        <w:rPr>
          <w:rFonts w:ascii="Times New Roman"/>
          <w:sz w:val="20"/>
        </w:rPr>
      </w:pPr>
      <w:r>
        <w:rPr>
          <w:noProof/>
          <w:lang w:val="en-GB" w:eastAsia="en-GB"/>
        </w:rPr>
        <mc:AlternateContent>
          <mc:Choice Requires="wpg">
            <w:drawing>
              <wp:anchor distT="0" distB="0" distL="114300" distR="114300" simplePos="0" relativeHeight="251659264" behindDoc="1" locked="0" layoutInCell="1" allowOverlap="1" wp14:anchorId="1212FA29" wp14:editId="49B8FF0C">
                <wp:simplePos x="0" y="0"/>
                <wp:positionH relativeFrom="page">
                  <wp:posOffset>225229</wp:posOffset>
                </wp:positionH>
                <wp:positionV relativeFrom="page">
                  <wp:posOffset>2614002</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73A93" id="Group 29" o:spid="_x0000_s1026" style="position:absolute;margin-left:17.75pt;margin-top:205.85pt;width:566.95pt;height:640.2pt;z-index:-251657216;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21AB970A" w14:textId="77777777" w:rsidR="005B2EA0" w:rsidRDefault="005B2EA0" w:rsidP="004B2A4F">
      <w:pPr>
        <w:pStyle w:val="BodyText"/>
        <w:jc w:val="both"/>
        <w:rPr>
          <w:rFonts w:ascii="Times New Roman"/>
          <w:sz w:val="20"/>
        </w:rPr>
      </w:pPr>
    </w:p>
    <w:p w14:paraId="4ECE2988" w14:textId="77777777" w:rsidR="005B2EA0" w:rsidRDefault="005B2EA0" w:rsidP="004B2A4F">
      <w:pPr>
        <w:pStyle w:val="BodyText"/>
        <w:jc w:val="both"/>
        <w:rPr>
          <w:rFonts w:ascii="Times New Roman"/>
          <w:sz w:val="20"/>
        </w:rPr>
      </w:pPr>
    </w:p>
    <w:p w14:paraId="561C2A82" w14:textId="77777777" w:rsidR="005B2EA0" w:rsidRDefault="005B2EA0" w:rsidP="004B2A4F">
      <w:pPr>
        <w:pStyle w:val="BodyText"/>
        <w:jc w:val="both"/>
        <w:rPr>
          <w:rFonts w:ascii="Times New Roman"/>
          <w:sz w:val="20"/>
        </w:rPr>
      </w:pPr>
    </w:p>
    <w:p w14:paraId="1197B0D8" w14:textId="77777777" w:rsidR="005B2EA0" w:rsidRDefault="005B2EA0" w:rsidP="004B2A4F">
      <w:pPr>
        <w:pStyle w:val="BodyText"/>
        <w:jc w:val="both"/>
        <w:rPr>
          <w:rFonts w:ascii="Times New Roman"/>
          <w:sz w:val="27"/>
        </w:rPr>
      </w:pPr>
    </w:p>
    <w:p w14:paraId="59B73CAF" w14:textId="714542CB" w:rsidR="005B2EA0" w:rsidRDefault="00D058C3" w:rsidP="009E2144">
      <w:pPr>
        <w:pStyle w:val="BodyText"/>
        <w:spacing w:line="849" w:lineRule="exact"/>
        <w:ind w:right="117"/>
        <w:jc w:val="center"/>
        <w:rPr>
          <w:color w:val="FFFFFF"/>
          <w:spacing w:val="-5"/>
          <w:sz w:val="72"/>
          <w:szCs w:val="72"/>
        </w:rPr>
      </w:pPr>
      <w:r>
        <w:rPr>
          <w:color w:val="FFFFFF"/>
          <w:spacing w:val="-5"/>
          <w:sz w:val="72"/>
          <w:szCs w:val="72"/>
        </w:rPr>
        <w:t xml:space="preserve">CAREERS </w:t>
      </w:r>
      <w:r w:rsidR="002B39E2">
        <w:rPr>
          <w:color w:val="FFFFFF"/>
          <w:spacing w:val="-5"/>
          <w:sz w:val="72"/>
          <w:szCs w:val="72"/>
        </w:rPr>
        <w:t>PROVIDER ACCESS STATEMENT</w:t>
      </w:r>
    </w:p>
    <w:p w14:paraId="092053AB" w14:textId="77777777" w:rsidR="00D058C3" w:rsidRDefault="00D058C3" w:rsidP="009E2144">
      <w:pPr>
        <w:pStyle w:val="BodyText"/>
        <w:spacing w:line="849" w:lineRule="exact"/>
        <w:ind w:right="117"/>
        <w:jc w:val="center"/>
        <w:rPr>
          <w:color w:val="FFFFFF"/>
          <w:spacing w:val="-5"/>
          <w:sz w:val="72"/>
          <w:szCs w:val="72"/>
        </w:rPr>
      </w:pPr>
    </w:p>
    <w:p w14:paraId="419B338F" w14:textId="591D57A9" w:rsidR="005B2EA0" w:rsidRDefault="005B2EA0" w:rsidP="004B2A4F">
      <w:pPr>
        <w:jc w:val="both"/>
      </w:pPr>
    </w:p>
    <w:p w14:paraId="55B8C23D" w14:textId="2C0081D1" w:rsidR="004B229C" w:rsidRDefault="004B229C" w:rsidP="004B2A4F">
      <w:pPr>
        <w:jc w:val="both"/>
      </w:pPr>
    </w:p>
    <w:p w14:paraId="2A80F8BB" w14:textId="30D2F48D" w:rsidR="004B229C" w:rsidRDefault="004B229C" w:rsidP="004B2A4F">
      <w:pPr>
        <w:jc w:val="both"/>
      </w:pPr>
    </w:p>
    <w:p w14:paraId="27FC9E2A" w14:textId="214C7C0A" w:rsidR="004B229C" w:rsidRDefault="004B229C" w:rsidP="004B2A4F">
      <w:pPr>
        <w:jc w:val="both"/>
      </w:pPr>
    </w:p>
    <w:p w14:paraId="0E3F49C0" w14:textId="2CFD147B" w:rsidR="004B229C" w:rsidRDefault="004B229C" w:rsidP="004B2A4F">
      <w:pPr>
        <w:jc w:val="both"/>
      </w:pPr>
    </w:p>
    <w:p w14:paraId="04078256" w14:textId="2F1FD3F1" w:rsidR="004B229C" w:rsidRDefault="004B229C" w:rsidP="004B2A4F">
      <w:pPr>
        <w:jc w:val="both"/>
      </w:pPr>
    </w:p>
    <w:p w14:paraId="73128EF4" w14:textId="2A030EA5" w:rsidR="004B229C" w:rsidRDefault="004B229C" w:rsidP="004B2A4F">
      <w:pPr>
        <w:jc w:val="both"/>
      </w:pPr>
    </w:p>
    <w:p w14:paraId="525587E9" w14:textId="364BE9C9" w:rsidR="004B229C" w:rsidRDefault="004B229C" w:rsidP="004B2A4F">
      <w:pPr>
        <w:jc w:val="both"/>
      </w:pPr>
    </w:p>
    <w:p w14:paraId="19548C54" w14:textId="5B9830DB" w:rsidR="004B229C" w:rsidRDefault="004B229C" w:rsidP="004B2A4F">
      <w:pPr>
        <w:jc w:val="both"/>
      </w:pPr>
    </w:p>
    <w:p w14:paraId="78972031" w14:textId="58BAE173" w:rsidR="004B229C" w:rsidRDefault="004B229C" w:rsidP="004B2A4F">
      <w:pPr>
        <w:jc w:val="both"/>
      </w:pPr>
    </w:p>
    <w:p w14:paraId="1467D71D" w14:textId="6EB4414F" w:rsidR="004B229C" w:rsidRDefault="004B229C" w:rsidP="004B2A4F">
      <w:pPr>
        <w:jc w:val="both"/>
      </w:pPr>
    </w:p>
    <w:p w14:paraId="143A625F" w14:textId="77777777" w:rsidR="004B229C" w:rsidRDefault="004B229C" w:rsidP="004B2A4F">
      <w:pPr>
        <w:jc w:val="both"/>
      </w:pPr>
    </w:p>
    <w:p w14:paraId="7A15CE09" w14:textId="77777777" w:rsidR="005B2EA0" w:rsidRDefault="005B2EA0" w:rsidP="004B2A4F">
      <w:pPr>
        <w:jc w:val="both"/>
      </w:pPr>
    </w:p>
    <w:p w14:paraId="318E2E59" w14:textId="77777777" w:rsidR="005B2EA0" w:rsidRDefault="005B2EA0" w:rsidP="004B2A4F">
      <w:pPr>
        <w:jc w:val="both"/>
      </w:pPr>
    </w:p>
    <w:p w14:paraId="3694E892" w14:textId="77777777" w:rsidR="005B2EA0" w:rsidRDefault="005B2EA0" w:rsidP="004B2A4F">
      <w:pPr>
        <w:jc w:val="both"/>
      </w:pPr>
    </w:p>
    <w:p w14:paraId="09AAF385" w14:textId="77777777" w:rsidR="005B2EA0" w:rsidRDefault="005B2EA0" w:rsidP="004B2A4F">
      <w:pPr>
        <w:jc w:val="both"/>
      </w:pPr>
    </w:p>
    <w:p w14:paraId="7E4CFDEB" w14:textId="77777777" w:rsidR="005B2EA0" w:rsidRDefault="005B2EA0" w:rsidP="004B2A4F">
      <w:pPr>
        <w:jc w:val="both"/>
      </w:pPr>
    </w:p>
    <w:p w14:paraId="09BD7E2C" w14:textId="5EC7147C" w:rsidR="00F52E6C" w:rsidRPr="00004409" w:rsidRDefault="00F52E6C" w:rsidP="004B2A4F">
      <w:pPr>
        <w:spacing w:before="100" w:beforeAutospacing="1" w:after="100" w:afterAutospacing="1"/>
        <w:jc w:val="both"/>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9A3C2C">
        <w:tc>
          <w:tcPr>
            <w:tcW w:w="3256" w:type="dxa"/>
          </w:tcPr>
          <w:p w14:paraId="459E0E9D" w14:textId="77777777" w:rsidR="00F52E6C" w:rsidRPr="00004409" w:rsidRDefault="00F52E6C" w:rsidP="00AD6EBF">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39BFB805" w:rsidR="00F52E6C" w:rsidRPr="00004409" w:rsidRDefault="00F52E6C" w:rsidP="004B2A4F">
            <w:pPr>
              <w:spacing w:before="100" w:beforeAutospacing="1" w:after="100" w:afterAutospacing="1"/>
              <w:jc w:val="both"/>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All Trust Establishments</w:t>
            </w:r>
            <w:r w:rsidR="000F7FEA">
              <w:rPr>
                <w:rFonts w:asciiTheme="minorHAnsi" w:eastAsia="Times New Roman" w:hAnsiTheme="minorHAnsi" w:cstheme="minorHAnsi"/>
                <w:lang w:eastAsia="en-GB"/>
              </w:rPr>
              <w:t xml:space="preserve"> </w:t>
            </w:r>
          </w:p>
        </w:tc>
      </w:tr>
      <w:tr w:rsidR="00F52E6C" w:rsidRPr="00004409" w14:paraId="7A8AD8CC" w14:textId="77777777" w:rsidTr="009A3C2C">
        <w:tc>
          <w:tcPr>
            <w:tcW w:w="3256" w:type="dxa"/>
          </w:tcPr>
          <w:p w14:paraId="1ED5DB34" w14:textId="77777777" w:rsidR="00F52E6C" w:rsidRPr="00004409" w:rsidRDefault="00F52E6C" w:rsidP="004B2A4F">
            <w:pPr>
              <w:spacing w:before="100" w:beforeAutospacing="1" w:after="100" w:afterAutospacing="1"/>
              <w:jc w:val="both"/>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419DF7CD" w:rsidR="00F52E6C" w:rsidRPr="00004409" w:rsidRDefault="00783B5A" w:rsidP="004B2A4F">
            <w:pPr>
              <w:spacing w:before="100" w:beforeAutospacing="1" w:after="100" w:afterAutospacing="1"/>
              <w:jc w:val="both"/>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June </w:t>
            </w:r>
            <w:r w:rsidR="00396847">
              <w:rPr>
                <w:rFonts w:asciiTheme="minorHAnsi" w:eastAsia="Times New Roman" w:hAnsiTheme="minorHAnsi" w:cstheme="minorHAnsi"/>
                <w:lang w:eastAsia="en-GB"/>
              </w:rPr>
              <w:t>202</w:t>
            </w:r>
            <w:r w:rsidR="00B02720">
              <w:rPr>
                <w:rFonts w:asciiTheme="minorHAnsi" w:eastAsia="Times New Roman" w:hAnsiTheme="minorHAnsi" w:cstheme="minorHAnsi"/>
                <w:lang w:eastAsia="en-GB"/>
              </w:rPr>
              <w:t>2</w:t>
            </w:r>
          </w:p>
        </w:tc>
      </w:tr>
      <w:tr w:rsidR="00F52E6C" w:rsidRPr="00004409" w14:paraId="536E1330" w14:textId="77777777" w:rsidTr="009A3C2C">
        <w:tc>
          <w:tcPr>
            <w:tcW w:w="3256" w:type="dxa"/>
          </w:tcPr>
          <w:p w14:paraId="3BAC16E6" w14:textId="77777777" w:rsidR="00F52E6C" w:rsidRPr="00004409" w:rsidRDefault="00F52E6C" w:rsidP="004B2A4F">
            <w:pPr>
              <w:spacing w:before="100" w:beforeAutospacing="1" w:after="100" w:afterAutospacing="1"/>
              <w:jc w:val="both"/>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of next review</w:t>
            </w:r>
          </w:p>
        </w:tc>
        <w:tc>
          <w:tcPr>
            <w:tcW w:w="5754" w:type="dxa"/>
          </w:tcPr>
          <w:p w14:paraId="53F75B15" w14:textId="5C996326" w:rsidR="00F52E6C" w:rsidRPr="00004409" w:rsidRDefault="00F64C7F" w:rsidP="004B2A4F">
            <w:pPr>
              <w:spacing w:before="100" w:beforeAutospacing="1" w:after="100" w:afterAutospacing="1"/>
              <w:jc w:val="both"/>
              <w:rPr>
                <w:rFonts w:asciiTheme="minorHAnsi" w:eastAsia="Times New Roman" w:hAnsiTheme="minorHAnsi" w:cstheme="minorHAnsi"/>
                <w:lang w:eastAsia="en-GB"/>
              </w:rPr>
            </w:pPr>
            <w:r>
              <w:rPr>
                <w:rFonts w:asciiTheme="minorHAnsi" w:eastAsia="Times New Roman" w:hAnsiTheme="minorHAnsi" w:cstheme="minorHAnsi"/>
                <w:lang w:eastAsia="en-GB"/>
              </w:rPr>
              <w:t>J</w:t>
            </w:r>
            <w:r w:rsidR="00783B5A">
              <w:rPr>
                <w:rFonts w:asciiTheme="minorHAnsi" w:eastAsia="Times New Roman" w:hAnsiTheme="minorHAnsi" w:cstheme="minorHAnsi"/>
                <w:lang w:eastAsia="en-GB"/>
              </w:rPr>
              <w:t>une</w:t>
            </w:r>
            <w:r w:rsidR="00396847">
              <w:rPr>
                <w:rFonts w:asciiTheme="minorHAnsi" w:eastAsia="Times New Roman" w:hAnsiTheme="minorHAnsi" w:cstheme="minorHAnsi"/>
                <w:lang w:eastAsia="en-GB"/>
              </w:rPr>
              <w:t xml:space="preserve"> 202</w:t>
            </w:r>
            <w:r w:rsidR="00B02720">
              <w:rPr>
                <w:rFonts w:asciiTheme="minorHAnsi" w:eastAsia="Times New Roman" w:hAnsiTheme="minorHAnsi" w:cstheme="minorHAnsi"/>
                <w:lang w:eastAsia="en-GB"/>
              </w:rPr>
              <w:t>3</w:t>
            </w:r>
          </w:p>
        </w:tc>
      </w:tr>
      <w:tr w:rsidR="00F52E6C" w:rsidRPr="00004409" w14:paraId="4F5100B8" w14:textId="77777777" w:rsidTr="009A3C2C">
        <w:tc>
          <w:tcPr>
            <w:tcW w:w="3256" w:type="dxa"/>
          </w:tcPr>
          <w:p w14:paraId="40E2FB1E" w14:textId="77777777" w:rsidR="00F52E6C" w:rsidRPr="00004409" w:rsidRDefault="00F52E6C" w:rsidP="004B2A4F">
            <w:pPr>
              <w:spacing w:before="100" w:beforeAutospacing="1" w:after="100" w:afterAutospacing="1"/>
              <w:jc w:val="both"/>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66893B95" w:rsidR="00F52E6C" w:rsidRPr="00004409" w:rsidRDefault="00396847" w:rsidP="004B2A4F">
            <w:pPr>
              <w:spacing w:before="100" w:beforeAutospacing="1" w:after="100" w:afterAutospacing="1"/>
              <w:jc w:val="both"/>
              <w:rPr>
                <w:rFonts w:asciiTheme="minorHAnsi" w:eastAsia="Times New Roman" w:hAnsiTheme="minorHAnsi" w:cstheme="minorHAnsi"/>
                <w:lang w:eastAsia="en-GB"/>
              </w:rPr>
            </w:pPr>
            <w:r>
              <w:rPr>
                <w:rFonts w:asciiTheme="minorHAnsi" w:eastAsia="Times New Roman" w:hAnsiTheme="minorHAnsi" w:cstheme="minorHAnsi"/>
                <w:lang w:eastAsia="en-GB"/>
              </w:rPr>
              <w:t>A</w:t>
            </w:r>
            <w:r w:rsidR="00EF4E89">
              <w:rPr>
                <w:rFonts w:asciiTheme="minorHAnsi" w:eastAsia="Times New Roman" w:hAnsiTheme="minorHAnsi" w:cstheme="minorHAnsi"/>
                <w:lang w:eastAsia="en-GB"/>
              </w:rPr>
              <w:t>nnually</w:t>
            </w:r>
          </w:p>
        </w:tc>
      </w:tr>
      <w:tr w:rsidR="00F52E6C" w:rsidRPr="00004409" w14:paraId="2BC73BC6" w14:textId="77777777" w:rsidTr="009A3C2C">
        <w:tc>
          <w:tcPr>
            <w:tcW w:w="3256" w:type="dxa"/>
          </w:tcPr>
          <w:p w14:paraId="719566E9" w14:textId="77777777" w:rsidR="00F52E6C" w:rsidRPr="00004409" w:rsidRDefault="00F52E6C" w:rsidP="004B2A4F">
            <w:pPr>
              <w:spacing w:before="100" w:beforeAutospacing="1" w:after="100" w:afterAutospacing="1"/>
              <w:jc w:val="both"/>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Status</w:t>
            </w:r>
          </w:p>
        </w:tc>
        <w:tc>
          <w:tcPr>
            <w:tcW w:w="5754" w:type="dxa"/>
          </w:tcPr>
          <w:p w14:paraId="0B99F135" w14:textId="7088BDC8" w:rsidR="00F52E6C" w:rsidRPr="00004409" w:rsidRDefault="00F52E6C" w:rsidP="004B2A4F">
            <w:pPr>
              <w:spacing w:before="100" w:beforeAutospacing="1" w:after="100" w:afterAutospacing="1"/>
              <w:jc w:val="both"/>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Statutory</w:t>
            </w:r>
            <w:r w:rsidR="00295F74">
              <w:rPr>
                <w:rFonts w:asciiTheme="minorHAnsi" w:eastAsia="Times New Roman" w:hAnsiTheme="minorHAnsi" w:cstheme="minorHAnsi"/>
                <w:lang w:eastAsia="en-GB"/>
              </w:rPr>
              <w:t xml:space="preserve"> - Trust</w:t>
            </w:r>
          </w:p>
        </w:tc>
      </w:tr>
      <w:tr w:rsidR="00F52E6C" w:rsidRPr="00004409" w14:paraId="4AFE476C" w14:textId="77777777" w:rsidTr="009A3C2C">
        <w:tc>
          <w:tcPr>
            <w:tcW w:w="3256" w:type="dxa"/>
          </w:tcPr>
          <w:p w14:paraId="154CD347" w14:textId="77777777" w:rsidR="00F52E6C" w:rsidRPr="00004409" w:rsidRDefault="00F52E6C" w:rsidP="004B2A4F">
            <w:pPr>
              <w:spacing w:before="100" w:beforeAutospacing="1" w:after="100" w:afterAutospacing="1"/>
              <w:jc w:val="both"/>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Owner</w:t>
            </w:r>
          </w:p>
        </w:tc>
        <w:tc>
          <w:tcPr>
            <w:tcW w:w="5754" w:type="dxa"/>
          </w:tcPr>
          <w:p w14:paraId="3F52150C" w14:textId="77777777" w:rsidR="00F52E6C" w:rsidRPr="00004409" w:rsidRDefault="00F52E6C" w:rsidP="004B2A4F">
            <w:pPr>
              <w:spacing w:before="100" w:beforeAutospacing="1" w:after="100" w:afterAutospacing="1"/>
              <w:jc w:val="both"/>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Education Partnership Trust</w:t>
            </w:r>
          </w:p>
        </w:tc>
      </w:tr>
      <w:tr w:rsidR="00F52E6C" w:rsidRPr="00004409" w14:paraId="11B26835" w14:textId="77777777" w:rsidTr="009A3C2C">
        <w:tc>
          <w:tcPr>
            <w:tcW w:w="3256" w:type="dxa"/>
          </w:tcPr>
          <w:p w14:paraId="1806E0D0" w14:textId="77777777" w:rsidR="00F52E6C" w:rsidRPr="00004409" w:rsidRDefault="00F52E6C" w:rsidP="004B2A4F">
            <w:pPr>
              <w:spacing w:before="100" w:beforeAutospacing="1" w:after="100" w:afterAutospacing="1"/>
              <w:jc w:val="both"/>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Version</w:t>
            </w:r>
          </w:p>
        </w:tc>
        <w:tc>
          <w:tcPr>
            <w:tcW w:w="5754" w:type="dxa"/>
          </w:tcPr>
          <w:p w14:paraId="5AEB5896" w14:textId="77777777" w:rsidR="00F52E6C" w:rsidRPr="00004409" w:rsidRDefault="00F52E6C" w:rsidP="004B2A4F">
            <w:pPr>
              <w:spacing w:before="100" w:beforeAutospacing="1" w:after="100" w:afterAutospacing="1"/>
              <w:jc w:val="both"/>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1</w:t>
            </w:r>
          </w:p>
        </w:tc>
      </w:tr>
    </w:tbl>
    <w:p w14:paraId="04547A72" w14:textId="77777777" w:rsidR="00F52E6C" w:rsidRPr="00004409" w:rsidRDefault="00F52E6C" w:rsidP="004B2A4F">
      <w:pPr>
        <w:ind w:left="-567" w:right="-22"/>
        <w:jc w:val="both"/>
        <w:rPr>
          <w:rFonts w:asciiTheme="minorHAnsi" w:hAnsiTheme="minorHAnsi" w:cstheme="minorHAnsi"/>
        </w:rPr>
      </w:pPr>
    </w:p>
    <w:p w14:paraId="695B5475" w14:textId="3F4C4A09" w:rsidR="005B2EA0" w:rsidRDefault="005B2EA0" w:rsidP="004B2A4F">
      <w:pPr>
        <w:ind w:left="-567" w:right="-22"/>
        <w:jc w:val="both"/>
      </w:pPr>
    </w:p>
    <w:p w14:paraId="6CC11747" w14:textId="46A70118" w:rsidR="00F52E6C" w:rsidRDefault="00F52E6C" w:rsidP="004B2A4F">
      <w:pPr>
        <w:ind w:left="-567" w:right="-22"/>
        <w:jc w:val="both"/>
      </w:pPr>
    </w:p>
    <w:p w14:paraId="0FE1CAC4" w14:textId="642C7AE5" w:rsidR="00F52E6C" w:rsidRDefault="00F52E6C" w:rsidP="004B2A4F">
      <w:pPr>
        <w:ind w:left="-567" w:right="-22"/>
        <w:jc w:val="both"/>
      </w:pPr>
    </w:p>
    <w:p w14:paraId="19739E27" w14:textId="0386F46C" w:rsidR="00F52E6C" w:rsidRDefault="00F52E6C" w:rsidP="004B2A4F">
      <w:pPr>
        <w:ind w:left="-567" w:right="-22"/>
        <w:jc w:val="both"/>
      </w:pPr>
    </w:p>
    <w:p w14:paraId="6B5B73D3" w14:textId="2E776661" w:rsidR="00F52E6C" w:rsidRDefault="00F52E6C" w:rsidP="004B2A4F">
      <w:pPr>
        <w:ind w:left="-567" w:right="-22"/>
        <w:jc w:val="both"/>
      </w:pPr>
    </w:p>
    <w:p w14:paraId="359F737A" w14:textId="411DD9CD" w:rsidR="00F52E6C" w:rsidRDefault="00F52E6C" w:rsidP="004B2A4F">
      <w:pPr>
        <w:ind w:left="-567" w:right="-22"/>
        <w:jc w:val="both"/>
      </w:pPr>
    </w:p>
    <w:p w14:paraId="31395614" w14:textId="7FA8177A" w:rsidR="00F52E6C" w:rsidRDefault="00F52E6C" w:rsidP="004B2A4F">
      <w:pPr>
        <w:ind w:left="-567" w:right="-22"/>
        <w:jc w:val="both"/>
      </w:pPr>
    </w:p>
    <w:p w14:paraId="6E9997D5" w14:textId="1562B19B" w:rsidR="00F52E6C" w:rsidRDefault="00F52E6C" w:rsidP="004B2A4F">
      <w:pPr>
        <w:ind w:left="-567" w:right="-22"/>
        <w:jc w:val="both"/>
      </w:pPr>
    </w:p>
    <w:p w14:paraId="06443817" w14:textId="0228875A" w:rsidR="00F52E6C" w:rsidRDefault="00F52E6C" w:rsidP="004B2A4F">
      <w:pPr>
        <w:ind w:left="-567" w:right="-22"/>
        <w:jc w:val="both"/>
      </w:pPr>
    </w:p>
    <w:p w14:paraId="67DD35A0" w14:textId="2C5F223B" w:rsidR="00F52E6C" w:rsidRDefault="00F52E6C" w:rsidP="004B2A4F">
      <w:pPr>
        <w:ind w:left="-567" w:right="-22"/>
        <w:jc w:val="both"/>
      </w:pPr>
    </w:p>
    <w:p w14:paraId="58B0F983" w14:textId="18610CC1" w:rsidR="00F52E6C" w:rsidRDefault="00F52E6C" w:rsidP="004B2A4F">
      <w:pPr>
        <w:ind w:left="-567" w:right="-22"/>
        <w:jc w:val="both"/>
      </w:pPr>
    </w:p>
    <w:p w14:paraId="5E330CBF" w14:textId="677CE3E9" w:rsidR="00F52E6C" w:rsidRDefault="00F52E6C" w:rsidP="004B2A4F">
      <w:pPr>
        <w:ind w:left="-567" w:right="-22"/>
        <w:jc w:val="both"/>
      </w:pPr>
    </w:p>
    <w:p w14:paraId="3D404A65" w14:textId="6672DBFB" w:rsidR="00F52E6C" w:rsidRDefault="00F52E6C" w:rsidP="004B2A4F">
      <w:pPr>
        <w:ind w:left="-567" w:right="-22"/>
        <w:jc w:val="both"/>
      </w:pPr>
    </w:p>
    <w:p w14:paraId="5F6E1D79" w14:textId="1E6D9D60" w:rsidR="00F52E6C" w:rsidRDefault="00F52E6C" w:rsidP="004B2A4F">
      <w:pPr>
        <w:ind w:left="-567" w:right="-22"/>
        <w:jc w:val="both"/>
      </w:pPr>
    </w:p>
    <w:p w14:paraId="6E3B2D5C" w14:textId="6F48192E" w:rsidR="00F52E6C" w:rsidRDefault="00F52E6C" w:rsidP="004B2A4F">
      <w:pPr>
        <w:ind w:left="-567" w:right="-22"/>
        <w:jc w:val="both"/>
      </w:pPr>
    </w:p>
    <w:p w14:paraId="3BFAF62B" w14:textId="25C29E39" w:rsidR="00F52E6C" w:rsidRDefault="00F52E6C" w:rsidP="004B2A4F">
      <w:pPr>
        <w:ind w:left="-567" w:right="-22"/>
        <w:jc w:val="both"/>
      </w:pPr>
    </w:p>
    <w:p w14:paraId="363CB8F0" w14:textId="528FACEC" w:rsidR="00F52E6C" w:rsidRDefault="00F52E6C" w:rsidP="004B2A4F">
      <w:pPr>
        <w:ind w:left="-567" w:right="-22"/>
        <w:jc w:val="both"/>
      </w:pPr>
    </w:p>
    <w:p w14:paraId="6CE9BC7D" w14:textId="52DC6037" w:rsidR="00F52E6C" w:rsidRDefault="00F52E6C" w:rsidP="004B2A4F">
      <w:pPr>
        <w:ind w:left="-567" w:right="-22"/>
        <w:jc w:val="both"/>
      </w:pPr>
    </w:p>
    <w:p w14:paraId="6B640A8D" w14:textId="77F5A4A0" w:rsidR="00986D48" w:rsidRDefault="00986D48" w:rsidP="004B2A4F">
      <w:pPr>
        <w:ind w:left="-567" w:right="-22"/>
        <w:jc w:val="both"/>
      </w:pPr>
    </w:p>
    <w:p w14:paraId="25B9936D" w14:textId="5B597578" w:rsidR="00986D48" w:rsidRDefault="00986D48" w:rsidP="004B2A4F">
      <w:pPr>
        <w:ind w:left="-567" w:right="-22"/>
        <w:jc w:val="both"/>
      </w:pPr>
    </w:p>
    <w:p w14:paraId="11FC5144" w14:textId="17C65AEC" w:rsidR="00986D48" w:rsidRDefault="00986D48" w:rsidP="004B2A4F">
      <w:pPr>
        <w:ind w:left="-567" w:right="-22"/>
        <w:jc w:val="both"/>
      </w:pPr>
    </w:p>
    <w:p w14:paraId="2F9AD292" w14:textId="618D05C7" w:rsidR="00986D48" w:rsidRDefault="00986D48" w:rsidP="004B2A4F">
      <w:pPr>
        <w:ind w:left="-567" w:right="-22"/>
        <w:jc w:val="both"/>
      </w:pPr>
    </w:p>
    <w:p w14:paraId="63E2D52E" w14:textId="74D11F17" w:rsidR="00986D48" w:rsidRDefault="00986D48" w:rsidP="004B2A4F">
      <w:pPr>
        <w:ind w:left="-567" w:right="-22"/>
        <w:jc w:val="both"/>
      </w:pPr>
    </w:p>
    <w:p w14:paraId="15A2B7E2" w14:textId="77777777" w:rsidR="006D4BEB" w:rsidRDefault="006D4BEB" w:rsidP="004B2A4F">
      <w:pPr>
        <w:ind w:left="-567" w:right="-22"/>
        <w:jc w:val="both"/>
      </w:pPr>
    </w:p>
    <w:sdt>
      <w:sdtPr>
        <w:rPr>
          <w:rFonts w:ascii="Arial" w:eastAsiaTheme="minorHAnsi" w:hAnsi="Arial" w:cstheme="minorBidi"/>
          <w:color w:val="auto"/>
          <w:sz w:val="22"/>
          <w:szCs w:val="22"/>
          <w:lang w:val="en-GB"/>
        </w:rPr>
        <w:id w:val="995219506"/>
        <w:docPartObj>
          <w:docPartGallery w:val="Table of Contents"/>
          <w:docPartUnique/>
        </w:docPartObj>
      </w:sdtPr>
      <w:sdtEndPr>
        <w:rPr>
          <w:rFonts w:asciiTheme="minorHAnsi" w:hAnsiTheme="minorHAnsi" w:cstheme="minorHAnsi"/>
          <w:b/>
          <w:bCs/>
          <w:noProof/>
          <w:color w:val="7030A0"/>
          <w:sz w:val="24"/>
          <w:szCs w:val="24"/>
        </w:rPr>
      </w:sdtEndPr>
      <w:sdtContent>
        <w:p w14:paraId="6A620F54" w14:textId="37B3D434" w:rsidR="00D363C9" w:rsidRPr="004B0908" w:rsidRDefault="00D363C9" w:rsidP="004B2A4F">
          <w:pPr>
            <w:pStyle w:val="TOCHeading"/>
            <w:jc w:val="both"/>
            <w:rPr>
              <w:rFonts w:asciiTheme="minorHAnsi" w:hAnsiTheme="minorHAnsi" w:cstheme="minorHAnsi"/>
              <w:color w:val="7030A0"/>
              <w:sz w:val="22"/>
              <w:szCs w:val="22"/>
            </w:rPr>
          </w:pPr>
          <w:r w:rsidRPr="004B0908">
            <w:rPr>
              <w:rFonts w:asciiTheme="minorHAnsi" w:hAnsiTheme="minorHAnsi" w:cstheme="minorHAnsi"/>
              <w:b/>
              <w:bCs/>
              <w:color w:val="7030A0"/>
              <w:sz w:val="22"/>
              <w:szCs w:val="22"/>
            </w:rPr>
            <w:t>Contents</w:t>
          </w:r>
        </w:p>
        <w:p w14:paraId="5F4ED12B" w14:textId="31A347A5" w:rsidR="002B39E2" w:rsidRPr="002B39E2" w:rsidRDefault="00B02720" w:rsidP="004B2A4F">
          <w:pPr>
            <w:tabs>
              <w:tab w:val="right" w:leader="dot" w:pos="9736"/>
            </w:tabs>
            <w:spacing w:after="100" w:line="240" w:lineRule="auto"/>
            <w:jc w:val="both"/>
            <w:rPr>
              <w:rFonts w:asciiTheme="minorHAnsi" w:eastAsia="Times New Roman" w:hAnsiTheme="minorHAnsi" w:cstheme="minorHAnsi"/>
              <w:noProof/>
              <w:color w:val="7030A0"/>
              <w:sz w:val="24"/>
              <w:szCs w:val="24"/>
              <w:lang w:eastAsia="en-GB"/>
            </w:rPr>
          </w:pPr>
          <w:hyperlink w:anchor="_Toc57215200" w:history="1">
            <w:r w:rsidR="002B39E2" w:rsidRPr="002B39E2">
              <w:rPr>
                <w:rFonts w:asciiTheme="minorHAnsi" w:eastAsia="MS Mincho" w:hAnsiTheme="minorHAnsi" w:cstheme="minorHAnsi"/>
                <w:noProof/>
                <w:color w:val="7030A0"/>
                <w:szCs w:val="28"/>
                <w:lang w:val="en-US"/>
              </w:rPr>
              <w:t>1. Aims</w:t>
            </w:r>
            <w:r w:rsidR="002B39E2" w:rsidRPr="002B39E2">
              <w:rPr>
                <w:rFonts w:asciiTheme="minorHAnsi" w:eastAsia="MS Mincho" w:hAnsiTheme="minorHAnsi" w:cstheme="minorHAnsi"/>
                <w:noProof/>
                <w:webHidden/>
                <w:color w:val="7030A0"/>
                <w:szCs w:val="28"/>
                <w:lang w:val="en-US"/>
              </w:rPr>
              <w:tab/>
            </w:r>
            <w:r w:rsidR="00986B5A">
              <w:rPr>
                <w:rFonts w:asciiTheme="minorHAnsi" w:eastAsia="MS Mincho" w:hAnsiTheme="minorHAnsi" w:cstheme="minorHAnsi"/>
                <w:noProof/>
                <w:webHidden/>
                <w:color w:val="7030A0"/>
                <w:szCs w:val="28"/>
                <w:lang w:val="en-US"/>
              </w:rPr>
              <w:t>4</w:t>
            </w:r>
          </w:hyperlink>
        </w:p>
        <w:p w14:paraId="6DBB48F1" w14:textId="072A4863" w:rsidR="002B39E2" w:rsidRPr="002B39E2" w:rsidRDefault="00B02720" w:rsidP="004B2A4F">
          <w:pPr>
            <w:tabs>
              <w:tab w:val="right" w:leader="dot" w:pos="9736"/>
            </w:tabs>
            <w:spacing w:after="100" w:line="240" w:lineRule="auto"/>
            <w:jc w:val="both"/>
            <w:rPr>
              <w:rFonts w:asciiTheme="minorHAnsi" w:eastAsia="Times New Roman" w:hAnsiTheme="minorHAnsi" w:cstheme="minorHAnsi"/>
              <w:noProof/>
              <w:color w:val="7030A0"/>
              <w:sz w:val="24"/>
              <w:szCs w:val="24"/>
              <w:lang w:eastAsia="en-GB"/>
            </w:rPr>
          </w:pPr>
          <w:hyperlink w:anchor="_Toc57215201" w:history="1">
            <w:r w:rsidR="002B39E2" w:rsidRPr="002B39E2">
              <w:rPr>
                <w:rFonts w:asciiTheme="minorHAnsi" w:eastAsia="Arial" w:hAnsiTheme="minorHAnsi" w:cstheme="minorHAnsi"/>
                <w:noProof/>
                <w:color w:val="7030A0"/>
                <w:szCs w:val="28"/>
                <w:lang w:eastAsia="en-GB"/>
              </w:rPr>
              <w:t>2. Statutory requirements</w:t>
            </w:r>
            <w:r w:rsidR="002B39E2" w:rsidRPr="002B39E2">
              <w:rPr>
                <w:rFonts w:asciiTheme="minorHAnsi" w:eastAsia="MS Mincho" w:hAnsiTheme="minorHAnsi" w:cstheme="minorHAnsi"/>
                <w:noProof/>
                <w:webHidden/>
                <w:color w:val="7030A0"/>
                <w:szCs w:val="28"/>
                <w:lang w:val="en-US"/>
              </w:rPr>
              <w:tab/>
            </w:r>
            <w:r w:rsidR="00986B5A">
              <w:rPr>
                <w:rFonts w:asciiTheme="minorHAnsi" w:eastAsia="MS Mincho" w:hAnsiTheme="minorHAnsi" w:cstheme="minorHAnsi"/>
                <w:noProof/>
                <w:webHidden/>
                <w:color w:val="7030A0"/>
                <w:szCs w:val="28"/>
                <w:lang w:val="en-US"/>
              </w:rPr>
              <w:t>4</w:t>
            </w:r>
          </w:hyperlink>
        </w:p>
        <w:p w14:paraId="44EA3C16" w14:textId="19A10FCB" w:rsidR="002B39E2" w:rsidRPr="002B39E2" w:rsidRDefault="00B02720" w:rsidP="004B2A4F">
          <w:pPr>
            <w:tabs>
              <w:tab w:val="right" w:leader="dot" w:pos="9736"/>
            </w:tabs>
            <w:spacing w:after="100" w:line="240" w:lineRule="auto"/>
            <w:jc w:val="both"/>
            <w:rPr>
              <w:rFonts w:asciiTheme="minorHAnsi" w:eastAsia="Times New Roman" w:hAnsiTheme="minorHAnsi" w:cstheme="minorHAnsi"/>
              <w:noProof/>
              <w:color w:val="7030A0"/>
              <w:sz w:val="24"/>
              <w:szCs w:val="24"/>
              <w:lang w:eastAsia="en-GB"/>
            </w:rPr>
          </w:pPr>
          <w:hyperlink w:anchor="_Toc57215202" w:history="1">
            <w:r w:rsidR="002B39E2" w:rsidRPr="002B39E2">
              <w:rPr>
                <w:rFonts w:asciiTheme="minorHAnsi" w:eastAsia="Arial" w:hAnsiTheme="minorHAnsi" w:cstheme="minorHAnsi"/>
                <w:noProof/>
                <w:color w:val="7030A0"/>
                <w:szCs w:val="28"/>
                <w:lang w:eastAsia="en-GB"/>
              </w:rPr>
              <w:t>3. Student entitlement</w:t>
            </w:r>
            <w:r w:rsidR="002B39E2" w:rsidRPr="002B39E2">
              <w:rPr>
                <w:rFonts w:asciiTheme="minorHAnsi" w:eastAsia="MS Mincho" w:hAnsiTheme="minorHAnsi" w:cstheme="minorHAnsi"/>
                <w:noProof/>
                <w:webHidden/>
                <w:color w:val="7030A0"/>
                <w:szCs w:val="28"/>
                <w:lang w:val="en-US"/>
              </w:rPr>
              <w:tab/>
            </w:r>
            <w:r w:rsidR="00986B5A">
              <w:rPr>
                <w:rFonts w:asciiTheme="minorHAnsi" w:eastAsia="MS Mincho" w:hAnsiTheme="minorHAnsi" w:cstheme="minorHAnsi"/>
                <w:noProof/>
                <w:webHidden/>
                <w:color w:val="7030A0"/>
                <w:szCs w:val="28"/>
                <w:lang w:val="en-US"/>
              </w:rPr>
              <w:t>4</w:t>
            </w:r>
          </w:hyperlink>
        </w:p>
        <w:p w14:paraId="690FFF9E" w14:textId="1CF7B74F" w:rsidR="002B39E2" w:rsidRPr="002B39E2" w:rsidRDefault="00B02720" w:rsidP="004B2A4F">
          <w:pPr>
            <w:tabs>
              <w:tab w:val="right" w:leader="dot" w:pos="9736"/>
            </w:tabs>
            <w:spacing w:after="100" w:line="240" w:lineRule="auto"/>
            <w:jc w:val="both"/>
            <w:rPr>
              <w:rFonts w:asciiTheme="minorHAnsi" w:eastAsia="Times New Roman" w:hAnsiTheme="minorHAnsi" w:cstheme="minorHAnsi"/>
              <w:noProof/>
              <w:color w:val="7030A0"/>
              <w:sz w:val="24"/>
              <w:szCs w:val="24"/>
              <w:lang w:eastAsia="en-GB"/>
            </w:rPr>
          </w:pPr>
          <w:hyperlink w:anchor="_Toc57215203" w:history="1">
            <w:r w:rsidR="002B39E2" w:rsidRPr="002B39E2">
              <w:rPr>
                <w:rFonts w:asciiTheme="minorHAnsi" w:eastAsia="Arial" w:hAnsiTheme="minorHAnsi" w:cstheme="minorHAnsi"/>
                <w:noProof/>
                <w:color w:val="7030A0"/>
                <w:szCs w:val="28"/>
                <w:lang w:eastAsia="en-GB"/>
              </w:rPr>
              <w:t>4. Management of provider access requests</w:t>
            </w:r>
            <w:r w:rsidR="002B39E2" w:rsidRPr="002B39E2">
              <w:rPr>
                <w:rFonts w:asciiTheme="minorHAnsi" w:eastAsia="MS Mincho" w:hAnsiTheme="minorHAnsi" w:cstheme="minorHAnsi"/>
                <w:noProof/>
                <w:webHidden/>
                <w:color w:val="7030A0"/>
                <w:szCs w:val="28"/>
                <w:lang w:val="en-US"/>
              </w:rPr>
              <w:tab/>
            </w:r>
            <w:r w:rsidR="00986B5A">
              <w:rPr>
                <w:rFonts w:asciiTheme="minorHAnsi" w:eastAsia="MS Mincho" w:hAnsiTheme="minorHAnsi" w:cstheme="minorHAnsi"/>
                <w:noProof/>
                <w:webHidden/>
                <w:color w:val="7030A0"/>
                <w:szCs w:val="28"/>
                <w:lang w:val="en-US"/>
              </w:rPr>
              <w:t>4</w:t>
            </w:r>
          </w:hyperlink>
        </w:p>
        <w:p w14:paraId="25CE3242" w14:textId="406CA885" w:rsidR="002B39E2" w:rsidRPr="002B39E2" w:rsidRDefault="00B02720" w:rsidP="004B2A4F">
          <w:pPr>
            <w:tabs>
              <w:tab w:val="right" w:leader="dot" w:pos="9736"/>
            </w:tabs>
            <w:spacing w:after="100" w:line="240" w:lineRule="auto"/>
            <w:jc w:val="both"/>
            <w:rPr>
              <w:rFonts w:asciiTheme="minorHAnsi" w:eastAsia="Times New Roman" w:hAnsiTheme="minorHAnsi" w:cstheme="minorHAnsi"/>
              <w:noProof/>
              <w:color w:val="7030A0"/>
              <w:sz w:val="24"/>
              <w:szCs w:val="24"/>
              <w:lang w:eastAsia="en-GB"/>
            </w:rPr>
          </w:pPr>
          <w:hyperlink w:anchor="_Toc57215204" w:history="1">
            <w:r w:rsidR="002B39E2" w:rsidRPr="002B39E2">
              <w:rPr>
                <w:rFonts w:asciiTheme="minorHAnsi" w:eastAsia="Arial" w:hAnsiTheme="minorHAnsi" w:cstheme="minorHAnsi"/>
                <w:noProof/>
                <w:color w:val="7030A0"/>
                <w:szCs w:val="28"/>
                <w:lang w:eastAsia="en-GB"/>
              </w:rPr>
              <w:t>5. Links to other policies</w:t>
            </w:r>
            <w:r w:rsidR="002B39E2" w:rsidRPr="002B39E2">
              <w:rPr>
                <w:rFonts w:asciiTheme="minorHAnsi" w:eastAsia="MS Mincho" w:hAnsiTheme="minorHAnsi" w:cstheme="minorHAnsi"/>
                <w:noProof/>
                <w:webHidden/>
                <w:color w:val="7030A0"/>
                <w:szCs w:val="28"/>
                <w:lang w:val="en-US"/>
              </w:rPr>
              <w:tab/>
            </w:r>
            <w:r w:rsidR="00986B5A">
              <w:rPr>
                <w:rFonts w:asciiTheme="minorHAnsi" w:eastAsia="MS Mincho" w:hAnsiTheme="minorHAnsi" w:cstheme="minorHAnsi"/>
                <w:noProof/>
                <w:webHidden/>
                <w:color w:val="7030A0"/>
                <w:szCs w:val="28"/>
                <w:lang w:val="en-US"/>
              </w:rPr>
              <w:t>6</w:t>
            </w:r>
          </w:hyperlink>
        </w:p>
        <w:p w14:paraId="4EF2E707" w14:textId="7A4551B7" w:rsidR="00D363C9" w:rsidRPr="002B39E2" w:rsidRDefault="00B02720" w:rsidP="004B2A4F">
          <w:pPr>
            <w:tabs>
              <w:tab w:val="right" w:leader="dot" w:pos="9736"/>
            </w:tabs>
            <w:spacing w:after="100" w:line="240" w:lineRule="auto"/>
            <w:jc w:val="both"/>
            <w:rPr>
              <w:rFonts w:asciiTheme="minorHAnsi" w:eastAsia="Times New Roman" w:hAnsiTheme="minorHAnsi" w:cstheme="minorHAnsi"/>
              <w:noProof/>
              <w:color w:val="7030A0"/>
              <w:sz w:val="24"/>
              <w:szCs w:val="24"/>
              <w:lang w:eastAsia="en-GB"/>
            </w:rPr>
          </w:pPr>
          <w:hyperlink w:anchor="_Toc57215205" w:history="1">
            <w:r w:rsidR="002B39E2" w:rsidRPr="002B39E2">
              <w:rPr>
                <w:rFonts w:asciiTheme="minorHAnsi" w:eastAsia="Arial" w:hAnsiTheme="minorHAnsi" w:cstheme="minorHAnsi"/>
                <w:noProof/>
                <w:color w:val="7030A0"/>
                <w:szCs w:val="28"/>
                <w:lang w:eastAsia="en-GB"/>
              </w:rPr>
              <w:t>6. Monitoring arrangements</w:t>
            </w:r>
            <w:r w:rsidR="002B39E2" w:rsidRPr="002B39E2">
              <w:rPr>
                <w:rFonts w:asciiTheme="minorHAnsi" w:eastAsia="MS Mincho" w:hAnsiTheme="minorHAnsi" w:cstheme="minorHAnsi"/>
                <w:noProof/>
                <w:webHidden/>
                <w:color w:val="7030A0"/>
                <w:szCs w:val="28"/>
                <w:lang w:val="en-US"/>
              </w:rPr>
              <w:tab/>
            </w:r>
            <w:r w:rsidR="00986B5A">
              <w:rPr>
                <w:rFonts w:asciiTheme="minorHAnsi" w:eastAsia="MS Mincho" w:hAnsiTheme="minorHAnsi" w:cstheme="minorHAnsi"/>
                <w:noProof/>
                <w:webHidden/>
                <w:color w:val="7030A0"/>
                <w:szCs w:val="28"/>
                <w:lang w:val="en-US"/>
              </w:rPr>
              <w:t>6</w:t>
            </w:r>
          </w:hyperlink>
        </w:p>
      </w:sdtContent>
    </w:sdt>
    <w:p w14:paraId="30B0C0D1" w14:textId="07E1D7C3" w:rsidR="00986D48" w:rsidRDefault="00986D48" w:rsidP="004B2A4F">
      <w:pPr>
        <w:ind w:left="-567" w:right="-22"/>
        <w:jc w:val="both"/>
      </w:pPr>
    </w:p>
    <w:p w14:paraId="7E1F1267" w14:textId="0911ECF6" w:rsidR="00986D48" w:rsidRDefault="00986D48" w:rsidP="004B2A4F">
      <w:pPr>
        <w:ind w:left="-567" w:right="-22"/>
        <w:jc w:val="both"/>
      </w:pPr>
    </w:p>
    <w:p w14:paraId="0FBC5071" w14:textId="4666C5EF" w:rsidR="00986D48" w:rsidRDefault="00986D48" w:rsidP="004B2A4F">
      <w:pPr>
        <w:ind w:left="-567" w:right="-22"/>
        <w:jc w:val="both"/>
      </w:pPr>
    </w:p>
    <w:p w14:paraId="6FC43538" w14:textId="553A858D" w:rsidR="00986D48" w:rsidRDefault="00986D48" w:rsidP="004B2A4F">
      <w:pPr>
        <w:ind w:left="-567" w:right="-22"/>
        <w:jc w:val="both"/>
      </w:pPr>
    </w:p>
    <w:p w14:paraId="412254C1" w14:textId="5D1A447B" w:rsidR="00986D48" w:rsidRDefault="00986D48" w:rsidP="004B2A4F">
      <w:pPr>
        <w:ind w:left="-567" w:right="-22"/>
        <w:jc w:val="both"/>
      </w:pPr>
    </w:p>
    <w:p w14:paraId="53C210C1" w14:textId="57098F6F" w:rsidR="00986D48" w:rsidRDefault="00986D48" w:rsidP="004B2A4F">
      <w:pPr>
        <w:ind w:left="-567" w:right="-22"/>
        <w:jc w:val="both"/>
      </w:pPr>
    </w:p>
    <w:p w14:paraId="24D06E91" w14:textId="6B2E70F6" w:rsidR="00986D48" w:rsidRDefault="00986D48" w:rsidP="004B2A4F">
      <w:pPr>
        <w:ind w:left="-567" w:right="-22"/>
        <w:jc w:val="both"/>
      </w:pPr>
    </w:p>
    <w:p w14:paraId="6FB087B9" w14:textId="6253B5DF" w:rsidR="00986D48" w:rsidRDefault="00986D48" w:rsidP="004B2A4F">
      <w:pPr>
        <w:ind w:left="-567" w:right="-22"/>
        <w:jc w:val="both"/>
      </w:pPr>
    </w:p>
    <w:p w14:paraId="40751AFB" w14:textId="6798E965" w:rsidR="00986D48" w:rsidRDefault="00986D48" w:rsidP="004B2A4F">
      <w:pPr>
        <w:ind w:left="-567" w:right="-22"/>
        <w:jc w:val="both"/>
      </w:pPr>
    </w:p>
    <w:p w14:paraId="703EBC34" w14:textId="31C7020A" w:rsidR="00986D48" w:rsidRDefault="00986D48" w:rsidP="004B2A4F">
      <w:pPr>
        <w:ind w:left="-567" w:right="-22"/>
        <w:jc w:val="both"/>
      </w:pPr>
    </w:p>
    <w:p w14:paraId="3AA609E2" w14:textId="0ED5EB30" w:rsidR="00986D48" w:rsidRDefault="00986D48" w:rsidP="004B2A4F">
      <w:pPr>
        <w:ind w:left="-567" w:right="-22"/>
        <w:jc w:val="both"/>
      </w:pPr>
    </w:p>
    <w:p w14:paraId="3FAC39E0" w14:textId="4D350B02" w:rsidR="00986D48" w:rsidRDefault="00986D48" w:rsidP="004B2A4F">
      <w:pPr>
        <w:ind w:left="-567" w:right="-22"/>
        <w:jc w:val="both"/>
      </w:pPr>
    </w:p>
    <w:p w14:paraId="06F43441" w14:textId="618563FF" w:rsidR="00986D48" w:rsidRDefault="00986D48" w:rsidP="004B2A4F">
      <w:pPr>
        <w:ind w:left="-567" w:right="-22"/>
        <w:jc w:val="both"/>
      </w:pPr>
    </w:p>
    <w:p w14:paraId="555A2B4A" w14:textId="7F3BA72C" w:rsidR="00986D48" w:rsidRDefault="00986D48" w:rsidP="004B2A4F">
      <w:pPr>
        <w:ind w:left="-567" w:right="-22"/>
        <w:jc w:val="both"/>
      </w:pPr>
    </w:p>
    <w:p w14:paraId="2E893567" w14:textId="60D271FB" w:rsidR="00986D48" w:rsidRDefault="00986D48" w:rsidP="004B2A4F">
      <w:pPr>
        <w:ind w:left="-567" w:right="-22"/>
        <w:jc w:val="both"/>
      </w:pPr>
    </w:p>
    <w:p w14:paraId="0F0817B4" w14:textId="077BD82E" w:rsidR="00126EE4" w:rsidRDefault="00126EE4" w:rsidP="004B2A4F">
      <w:pPr>
        <w:jc w:val="both"/>
      </w:pPr>
      <w:bookmarkStart w:id="0" w:name="_heading=h.gjdgxs" w:colFirst="0" w:colLast="0"/>
      <w:bookmarkStart w:id="1" w:name="_Toc494124436"/>
      <w:bookmarkEnd w:id="0"/>
    </w:p>
    <w:p w14:paraId="3521228C" w14:textId="5337136C" w:rsidR="00DC235E" w:rsidRDefault="00DC235E" w:rsidP="004B2A4F">
      <w:pPr>
        <w:jc w:val="both"/>
      </w:pPr>
    </w:p>
    <w:p w14:paraId="02F109C7" w14:textId="4F595099" w:rsidR="00DC235E" w:rsidRDefault="00DC235E" w:rsidP="004B2A4F">
      <w:pPr>
        <w:jc w:val="both"/>
      </w:pPr>
    </w:p>
    <w:p w14:paraId="3075DAF2" w14:textId="11CD8A3E" w:rsidR="00DC235E" w:rsidRDefault="00DC235E" w:rsidP="004B2A4F">
      <w:pPr>
        <w:jc w:val="both"/>
      </w:pPr>
    </w:p>
    <w:p w14:paraId="153D2C4A" w14:textId="7E423CDA" w:rsidR="00DC235E" w:rsidRDefault="00DC235E" w:rsidP="004B2A4F">
      <w:pPr>
        <w:jc w:val="both"/>
      </w:pPr>
    </w:p>
    <w:p w14:paraId="4E256736" w14:textId="7924FEAF" w:rsidR="00DC235E" w:rsidRDefault="00DC235E" w:rsidP="004B2A4F">
      <w:pPr>
        <w:jc w:val="both"/>
      </w:pPr>
    </w:p>
    <w:p w14:paraId="1B4B6B79" w14:textId="01B64B8B" w:rsidR="00DC235E" w:rsidRDefault="00DC235E" w:rsidP="004B2A4F">
      <w:pPr>
        <w:jc w:val="both"/>
      </w:pPr>
    </w:p>
    <w:p w14:paraId="497CB43D" w14:textId="77777777" w:rsidR="00DC235E" w:rsidRDefault="00DC235E" w:rsidP="004B2A4F">
      <w:pPr>
        <w:jc w:val="both"/>
      </w:pPr>
    </w:p>
    <w:p w14:paraId="698B6FE3" w14:textId="77777777" w:rsidR="0089648A" w:rsidRDefault="0089648A" w:rsidP="004B2A4F">
      <w:pPr>
        <w:pStyle w:val="Heading2"/>
        <w:numPr>
          <w:ilvl w:val="0"/>
          <w:numId w:val="12"/>
        </w:numPr>
        <w:jc w:val="both"/>
        <w:rPr>
          <w:rFonts w:asciiTheme="minorHAnsi" w:eastAsia="Times New Roman" w:hAnsiTheme="minorHAnsi" w:cstheme="minorHAnsi"/>
          <w:b/>
          <w:bCs/>
          <w:color w:val="7030A0"/>
          <w:sz w:val="22"/>
          <w:szCs w:val="22"/>
          <w:lang w:eastAsia="en-GB"/>
        </w:rPr>
      </w:pPr>
      <w:bookmarkStart w:id="2" w:name="_Toc31230776"/>
      <w:r>
        <w:rPr>
          <w:rFonts w:asciiTheme="minorHAnsi" w:eastAsia="Times New Roman" w:hAnsiTheme="minorHAnsi" w:cstheme="minorHAnsi"/>
          <w:b/>
          <w:bCs/>
          <w:color w:val="7030A0"/>
          <w:sz w:val="22"/>
          <w:szCs w:val="22"/>
          <w:lang w:eastAsia="en-GB"/>
        </w:rPr>
        <w:lastRenderedPageBreak/>
        <w:t xml:space="preserve"> </w:t>
      </w:r>
      <w:r w:rsidR="00DC235E" w:rsidRPr="00DC235E">
        <w:rPr>
          <w:rFonts w:asciiTheme="minorHAnsi" w:eastAsia="Times New Roman" w:hAnsiTheme="minorHAnsi" w:cstheme="minorHAnsi"/>
          <w:b/>
          <w:bCs/>
          <w:color w:val="7030A0"/>
          <w:sz w:val="22"/>
          <w:szCs w:val="22"/>
          <w:lang w:eastAsia="en-GB"/>
        </w:rPr>
        <w:t>Aims</w:t>
      </w:r>
    </w:p>
    <w:p w14:paraId="2FB4A300" w14:textId="78248059" w:rsidR="00DC235E" w:rsidRPr="0089648A" w:rsidRDefault="00DC235E" w:rsidP="004B2A4F">
      <w:pPr>
        <w:pStyle w:val="Heading2"/>
        <w:numPr>
          <w:ilvl w:val="1"/>
          <w:numId w:val="12"/>
        </w:numPr>
        <w:ind w:left="426"/>
        <w:jc w:val="both"/>
        <w:rPr>
          <w:rFonts w:asciiTheme="minorHAnsi" w:eastAsia="Times New Roman" w:hAnsiTheme="minorHAnsi" w:cstheme="minorHAnsi"/>
          <w:b/>
          <w:bCs/>
          <w:color w:val="7030A0"/>
          <w:sz w:val="22"/>
          <w:szCs w:val="22"/>
          <w:lang w:eastAsia="en-GB"/>
        </w:rPr>
      </w:pPr>
      <w:r w:rsidRPr="0089648A">
        <w:rPr>
          <w:rFonts w:asciiTheme="minorHAnsi" w:eastAsia="Times New Roman" w:hAnsiTheme="minorHAnsi" w:cstheme="minorHAnsi"/>
          <w:color w:val="auto"/>
          <w:sz w:val="22"/>
          <w:szCs w:val="22"/>
          <w:lang w:eastAsia="en-GB"/>
        </w:rPr>
        <w:t>This policy statement aims to set out our school’s arrangements for managing the access of education and training providers to students for the purpose of giving them information about their offer. It sets out:</w:t>
      </w:r>
    </w:p>
    <w:p w14:paraId="3FDDF51E" w14:textId="2116B0D0" w:rsidR="00DC235E" w:rsidRPr="00DC235E" w:rsidRDefault="00DC235E" w:rsidP="004B2A4F">
      <w:pPr>
        <w:pStyle w:val="Heading2"/>
        <w:numPr>
          <w:ilvl w:val="1"/>
          <w:numId w:val="6"/>
        </w:numPr>
        <w:jc w:val="both"/>
        <w:rPr>
          <w:rFonts w:asciiTheme="minorHAnsi" w:eastAsia="Times New Roman" w:hAnsiTheme="minorHAnsi" w:cstheme="minorHAnsi"/>
          <w:color w:val="auto"/>
          <w:sz w:val="22"/>
          <w:szCs w:val="22"/>
          <w:lang w:eastAsia="en-GB"/>
        </w:rPr>
      </w:pPr>
      <w:r w:rsidRPr="00DC235E">
        <w:rPr>
          <w:rFonts w:asciiTheme="minorHAnsi" w:eastAsia="Times New Roman" w:hAnsiTheme="minorHAnsi" w:cstheme="minorHAnsi"/>
          <w:color w:val="auto"/>
          <w:sz w:val="22"/>
          <w:szCs w:val="22"/>
          <w:lang w:eastAsia="en-GB"/>
        </w:rPr>
        <w:t>Procedures in relation to requests for access</w:t>
      </w:r>
    </w:p>
    <w:p w14:paraId="411149A1" w14:textId="7E89E06B" w:rsidR="00DC235E" w:rsidRPr="00DC235E" w:rsidRDefault="00DC235E" w:rsidP="004B2A4F">
      <w:pPr>
        <w:pStyle w:val="Heading2"/>
        <w:numPr>
          <w:ilvl w:val="1"/>
          <w:numId w:val="6"/>
        </w:numPr>
        <w:jc w:val="both"/>
        <w:rPr>
          <w:rFonts w:asciiTheme="minorHAnsi" w:eastAsia="Times New Roman" w:hAnsiTheme="minorHAnsi" w:cstheme="minorHAnsi"/>
          <w:color w:val="auto"/>
          <w:sz w:val="22"/>
          <w:szCs w:val="22"/>
          <w:lang w:eastAsia="en-GB"/>
        </w:rPr>
      </w:pPr>
      <w:r w:rsidRPr="00DC235E">
        <w:rPr>
          <w:rFonts w:asciiTheme="minorHAnsi" w:eastAsia="Times New Roman" w:hAnsiTheme="minorHAnsi" w:cstheme="minorHAnsi"/>
          <w:color w:val="auto"/>
          <w:sz w:val="22"/>
          <w:szCs w:val="22"/>
          <w:lang w:eastAsia="en-GB"/>
        </w:rPr>
        <w:t>The grounds for granting and refusing requests for access</w:t>
      </w:r>
    </w:p>
    <w:p w14:paraId="4F427523" w14:textId="1F1629F3" w:rsidR="00DC235E" w:rsidRDefault="00DC235E" w:rsidP="004B2A4F">
      <w:pPr>
        <w:pStyle w:val="Heading2"/>
        <w:numPr>
          <w:ilvl w:val="1"/>
          <w:numId w:val="6"/>
        </w:numPr>
        <w:jc w:val="both"/>
        <w:rPr>
          <w:rFonts w:asciiTheme="minorHAnsi" w:eastAsia="Times New Roman" w:hAnsiTheme="minorHAnsi" w:cstheme="minorHAnsi"/>
          <w:color w:val="auto"/>
          <w:sz w:val="22"/>
          <w:szCs w:val="22"/>
          <w:lang w:eastAsia="en-GB"/>
        </w:rPr>
      </w:pPr>
      <w:r w:rsidRPr="00DC235E">
        <w:rPr>
          <w:rFonts w:asciiTheme="minorHAnsi" w:eastAsia="Times New Roman" w:hAnsiTheme="minorHAnsi" w:cstheme="minorHAnsi"/>
          <w:color w:val="auto"/>
          <w:sz w:val="22"/>
          <w:szCs w:val="22"/>
          <w:lang w:eastAsia="en-GB"/>
        </w:rPr>
        <w:t>Details of premises or facilities to be provided to a person who is given access</w:t>
      </w:r>
    </w:p>
    <w:p w14:paraId="3054163C" w14:textId="77777777" w:rsidR="00DC235E" w:rsidRPr="00DC235E" w:rsidRDefault="00DC235E" w:rsidP="004B2A4F">
      <w:pPr>
        <w:jc w:val="both"/>
        <w:rPr>
          <w:lang w:eastAsia="en-GB"/>
        </w:rPr>
      </w:pPr>
    </w:p>
    <w:p w14:paraId="43949CC7" w14:textId="0DDBCC90" w:rsidR="00DC235E" w:rsidRPr="00DC235E" w:rsidRDefault="00DC235E" w:rsidP="004B2A4F">
      <w:pPr>
        <w:pStyle w:val="Heading2"/>
        <w:jc w:val="both"/>
        <w:rPr>
          <w:rFonts w:asciiTheme="minorHAnsi" w:eastAsia="Times New Roman" w:hAnsiTheme="minorHAnsi" w:cstheme="minorHAnsi"/>
          <w:b/>
          <w:bCs/>
          <w:color w:val="7030A0"/>
          <w:sz w:val="22"/>
          <w:szCs w:val="22"/>
          <w:lang w:eastAsia="en-GB"/>
        </w:rPr>
      </w:pPr>
      <w:proofErr w:type="gramStart"/>
      <w:r w:rsidRPr="00DC235E">
        <w:rPr>
          <w:rFonts w:asciiTheme="minorHAnsi" w:eastAsia="Times New Roman" w:hAnsiTheme="minorHAnsi" w:cstheme="minorHAnsi"/>
          <w:b/>
          <w:bCs/>
          <w:color w:val="7030A0"/>
          <w:sz w:val="22"/>
          <w:szCs w:val="22"/>
          <w:lang w:eastAsia="en-GB"/>
        </w:rPr>
        <w:t>2.</w:t>
      </w:r>
      <w:r>
        <w:rPr>
          <w:rFonts w:asciiTheme="minorHAnsi" w:eastAsia="Times New Roman" w:hAnsiTheme="minorHAnsi" w:cstheme="minorHAnsi"/>
          <w:b/>
          <w:bCs/>
          <w:color w:val="7030A0"/>
          <w:sz w:val="22"/>
          <w:szCs w:val="22"/>
          <w:lang w:eastAsia="en-GB"/>
        </w:rPr>
        <w:t>0</w:t>
      </w:r>
      <w:r w:rsidRPr="00DC235E">
        <w:rPr>
          <w:rFonts w:asciiTheme="minorHAnsi" w:eastAsia="Times New Roman" w:hAnsiTheme="minorHAnsi" w:cstheme="minorHAnsi"/>
          <w:b/>
          <w:bCs/>
          <w:color w:val="7030A0"/>
          <w:sz w:val="22"/>
          <w:szCs w:val="22"/>
          <w:lang w:eastAsia="en-GB"/>
        </w:rPr>
        <w:t xml:space="preserve"> </w:t>
      </w:r>
      <w:r w:rsidR="006B0FEE">
        <w:rPr>
          <w:rFonts w:asciiTheme="minorHAnsi" w:eastAsia="Times New Roman" w:hAnsiTheme="minorHAnsi" w:cstheme="minorHAnsi"/>
          <w:b/>
          <w:bCs/>
          <w:color w:val="7030A0"/>
          <w:sz w:val="22"/>
          <w:szCs w:val="22"/>
          <w:lang w:eastAsia="en-GB"/>
        </w:rPr>
        <w:t xml:space="preserve"> </w:t>
      </w:r>
      <w:r w:rsidRPr="00DC235E">
        <w:rPr>
          <w:rFonts w:asciiTheme="minorHAnsi" w:eastAsia="Times New Roman" w:hAnsiTheme="minorHAnsi" w:cstheme="minorHAnsi"/>
          <w:b/>
          <w:bCs/>
          <w:color w:val="7030A0"/>
          <w:sz w:val="22"/>
          <w:szCs w:val="22"/>
          <w:lang w:eastAsia="en-GB"/>
        </w:rPr>
        <w:t>Statutory</w:t>
      </w:r>
      <w:proofErr w:type="gramEnd"/>
      <w:r w:rsidRPr="00DC235E">
        <w:rPr>
          <w:rFonts w:asciiTheme="minorHAnsi" w:eastAsia="Times New Roman" w:hAnsiTheme="minorHAnsi" w:cstheme="minorHAnsi"/>
          <w:b/>
          <w:bCs/>
          <w:color w:val="7030A0"/>
          <w:sz w:val="22"/>
          <w:szCs w:val="22"/>
          <w:lang w:eastAsia="en-GB"/>
        </w:rPr>
        <w:t xml:space="preserve"> requirements</w:t>
      </w:r>
    </w:p>
    <w:p w14:paraId="2055BEFC" w14:textId="6B718AFC" w:rsidR="00DC235E" w:rsidRDefault="006B0FEE" w:rsidP="004B2A4F">
      <w:pPr>
        <w:pStyle w:val="Heading2"/>
        <w:ind w:left="720" w:hanging="720"/>
        <w:jc w:val="both"/>
        <w:rPr>
          <w:rFonts w:asciiTheme="minorHAnsi" w:eastAsia="Times New Roman" w:hAnsiTheme="minorHAnsi" w:cstheme="minorHAnsi"/>
          <w:color w:val="auto"/>
          <w:sz w:val="22"/>
          <w:szCs w:val="22"/>
          <w:lang w:eastAsia="en-GB"/>
        </w:rPr>
      </w:pPr>
      <w:r w:rsidRPr="006B0FEE">
        <w:rPr>
          <w:rFonts w:asciiTheme="minorHAnsi" w:eastAsia="Times New Roman" w:hAnsiTheme="minorHAnsi" w:cstheme="minorHAnsi"/>
          <w:b/>
          <w:bCs/>
          <w:color w:val="7030A0"/>
          <w:sz w:val="22"/>
          <w:szCs w:val="22"/>
          <w:lang w:eastAsia="en-GB"/>
        </w:rPr>
        <w:t>2.1</w:t>
      </w:r>
      <w:r>
        <w:rPr>
          <w:rFonts w:asciiTheme="minorHAnsi" w:eastAsia="Times New Roman" w:hAnsiTheme="minorHAnsi" w:cstheme="minorHAnsi"/>
          <w:color w:val="auto"/>
          <w:sz w:val="22"/>
          <w:szCs w:val="22"/>
          <w:lang w:eastAsia="en-GB"/>
        </w:rPr>
        <w:tab/>
      </w:r>
      <w:r w:rsidR="00DC235E" w:rsidRPr="00DC235E">
        <w:rPr>
          <w:rFonts w:asciiTheme="minorHAnsi" w:eastAsia="Times New Roman" w:hAnsiTheme="minorHAnsi" w:cstheme="minorHAnsi"/>
          <w:color w:val="auto"/>
          <w:sz w:val="22"/>
          <w:szCs w:val="22"/>
          <w:lang w:eastAsia="en-GB"/>
        </w:rPr>
        <w:t xml:space="preserve">Schools are required to ensure that there is an opportunity for a range of education and training providers to access students in years 8 to 13 for the purposes of informing them about approved technical education, </w:t>
      </w:r>
      <w:proofErr w:type="gramStart"/>
      <w:r w:rsidR="00DC235E" w:rsidRPr="00DC235E">
        <w:rPr>
          <w:rFonts w:asciiTheme="minorHAnsi" w:eastAsia="Times New Roman" w:hAnsiTheme="minorHAnsi" w:cstheme="minorHAnsi"/>
          <w:color w:val="auto"/>
          <w:sz w:val="22"/>
          <w:szCs w:val="22"/>
          <w:lang w:eastAsia="en-GB"/>
        </w:rPr>
        <w:t>qualifications</w:t>
      </w:r>
      <w:proofErr w:type="gramEnd"/>
      <w:r w:rsidR="00DC235E" w:rsidRPr="00DC235E">
        <w:rPr>
          <w:rFonts w:asciiTheme="minorHAnsi" w:eastAsia="Times New Roman" w:hAnsiTheme="minorHAnsi" w:cstheme="minorHAnsi"/>
          <w:color w:val="auto"/>
          <w:sz w:val="22"/>
          <w:szCs w:val="22"/>
          <w:lang w:eastAsia="en-GB"/>
        </w:rPr>
        <w:t xml:space="preserve"> or apprenticeships.</w:t>
      </w:r>
    </w:p>
    <w:p w14:paraId="4973BB51" w14:textId="77777777" w:rsidR="0051196B" w:rsidRPr="0051196B" w:rsidRDefault="0051196B" w:rsidP="004B2A4F">
      <w:pPr>
        <w:spacing w:after="0"/>
        <w:jc w:val="both"/>
        <w:rPr>
          <w:lang w:eastAsia="en-GB"/>
        </w:rPr>
      </w:pPr>
    </w:p>
    <w:p w14:paraId="77A4BCA9" w14:textId="251E25BA" w:rsidR="00DC235E" w:rsidRDefault="006B0FEE" w:rsidP="004B2A4F">
      <w:pPr>
        <w:pStyle w:val="Heading2"/>
        <w:ind w:left="720" w:hanging="720"/>
        <w:jc w:val="both"/>
        <w:rPr>
          <w:rFonts w:asciiTheme="minorHAnsi" w:eastAsia="Times New Roman" w:hAnsiTheme="minorHAnsi" w:cstheme="minorHAnsi"/>
          <w:color w:val="auto"/>
          <w:sz w:val="22"/>
          <w:szCs w:val="22"/>
          <w:lang w:eastAsia="en-GB"/>
        </w:rPr>
      </w:pPr>
      <w:r w:rsidRPr="006B0FEE">
        <w:rPr>
          <w:rFonts w:asciiTheme="minorHAnsi" w:eastAsia="Times New Roman" w:hAnsiTheme="minorHAnsi" w:cstheme="minorHAnsi"/>
          <w:b/>
          <w:bCs/>
          <w:color w:val="7030A0"/>
          <w:sz w:val="22"/>
          <w:szCs w:val="22"/>
          <w:lang w:eastAsia="en-GB"/>
        </w:rPr>
        <w:t>2.2</w:t>
      </w:r>
      <w:r>
        <w:rPr>
          <w:rFonts w:asciiTheme="minorHAnsi" w:eastAsia="Times New Roman" w:hAnsiTheme="minorHAnsi" w:cstheme="minorHAnsi"/>
          <w:color w:val="auto"/>
          <w:sz w:val="22"/>
          <w:szCs w:val="22"/>
          <w:lang w:eastAsia="en-GB"/>
        </w:rPr>
        <w:tab/>
      </w:r>
      <w:r w:rsidR="00DC235E" w:rsidRPr="00DC235E">
        <w:rPr>
          <w:rFonts w:asciiTheme="minorHAnsi" w:eastAsia="Times New Roman" w:hAnsiTheme="minorHAnsi" w:cstheme="minorHAnsi"/>
          <w:color w:val="auto"/>
          <w:sz w:val="22"/>
          <w:szCs w:val="22"/>
          <w:lang w:eastAsia="en-GB"/>
        </w:rPr>
        <w:t xml:space="preserve">Schools must also have a policy statement that outlines the circumstances in which education and training providers will be given access to these students. </w:t>
      </w:r>
    </w:p>
    <w:p w14:paraId="1B7DFBAB" w14:textId="77777777" w:rsidR="0089648A" w:rsidRDefault="0089648A" w:rsidP="004B2A4F">
      <w:pPr>
        <w:pStyle w:val="Heading2"/>
        <w:jc w:val="both"/>
        <w:rPr>
          <w:rFonts w:asciiTheme="minorHAnsi" w:eastAsia="Times New Roman" w:hAnsiTheme="minorHAnsi" w:cstheme="minorHAnsi"/>
          <w:color w:val="auto"/>
          <w:sz w:val="22"/>
          <w:szCs w:val="22"/>
          <w:lang w:eastAsia="en-GB"/>
        </w:rPr>
      </w:pPr>
    </w:p>
    <w:p w14:paraId="619C4566" w14:textId="34910C96" w:rsidR="00DC235E" w:rsidRPr="00DC235E" w:rsidRDefault="0089648A" w:rsidP="004B2A4F">
      <w:pPr>
        <w:pStyle w:val="Heading2"/>
        <w:numPr>
          <w:ilvl w:val="1"/>
          <w:numId w:val="20"/>
        </w:numPr>
        <w:jc w:val="both"/>
        <w:rPr>
          <w:rFonts w:asciiTheme="minorHAnsi" w:eastAsia="Times New Roman" w:hAnsiTheme="minorHAnsi" w:cstheme="minorHAnsi"/>
          <w:color w:val="auto"/>
          <w:sz w:val="22"/>
          <w:szCs w:val="22"/>
          <w:lang w:eastAsia="en-GB"/>
        </w:rPr>
      </w:pPr>
      <w:r>
        <w:rPr>
          <w:rFonts w:asciiTheme="minorHAnsi" w:eastAsia="Times New Roman" w:hAnsiTheme="minorHAnsi" w:cstheme="minorHAnsi"/>
          <w:color w:val="auto"/>
          <w:sz w:val="22"/>
          <w:szCs w:val="22"/>
          <w:lang w:eastAsia="en-GB"/>
        </w:rPr>
        <w:t xml:space="preserve">        </w:t>
      </w:r>
      <w:r w:rsidR="00DC235E" w:rsidRPr="00DC235E">
        <w:rPr>
          <w:rFonts w:asciiTheme="minorHAnsi" w:eastAsia="Times New Roman" w:hAnsiTheme="minorHAnsi" w:cstheme="minorHAnsi"/>
          <w:color w:val="auto"/>
          <w:sz w:val="22"/>
          <w:szCs w:val="22"/>
          <w:lang w:eastAsia="en-GB"/>
        </w:rPr>
        <w:t xml:space="preserve">This is outlined in section 42B of the </w:t>
      </w:r>
      <w:hyperlink r:id="rId17" w:history="1">
        <w:r w:rsidR="00CD17C0" w:rsidRPr="00CD17C0">
          <w:rPr>
            <w:rStyle w:val="Hyperlink"/>
            <w:rFonts w:asciiTheme="minorHAnsi" w:eastAsia="Times New Roman" w:hAnsiTheme="minorHAnsi" w:cstheme="minorHAnsi"/>
            <w:sz w:val="22"/>
            <w:szCs w:val="22"/>
            <w:lang w:val="en-US" w:eastAsia="en-GB"/>
          </w:rPr>
          <w:t>Education Act 1997</w:t>
        </w:r>
      </w:hyperlink>
      <w:r w:rsidR="00CD17C0" w:rsidRPr="00CD17C0">
        <w:rPr>
          <w:rFonts w:asciiTheme="minorHAnsi" w:eastAsia="Times New Roman" w:hAnsiTheme="minorHAnsi" w:cstheme="minorHAnsi"/>
          <w:color w:val="auto"/>
          <w:sz w:val="22"/>
          <w:szCs w:val="22"/>
          <w:lang w:val="en-US" w:eastAsia="en-GB"/>
        </w:rPr>
        <w:t>.</w:t>
      </w:r>
    </w:p>
    <w:p w14:paraId="4F2BB3C7" w14:textId="5300F746" w:rsidR="00DC235E" w:rsidRDefault="0089648A" w:rsidP="004B2A4F">
      <w:pPr>
        <w:pStyle w:val="Heading2"/>
        <w:jc w:val="both"/>
        <w:rPr>
          <w:rFonts w:asciiTheme="minorHAnsi" w:eastAsia="Times New Roman" w:hAnsiTheme="minorHAnsi" w:cstheme="minorHAnsi"/>
          <w:color w:val="auto"/>
          <w:sz w:val="22"/>
          <w:szCs w:val="22"/>
          <w:lang w:eastAsia="en-GB"/>
        </w:rPr>
      </w:pPr>
      <w:r w:rsidRPr="0089648A">
        <w:rPr>
          <w:rFonts w:asciiTheme="minorHAnsi" w:eastAsia="Times New Roman" w:hAnsiTheme="minorHAnsi" w:cstheme="minorHAnsi"/>
          <w:b/>
          <w:bCs/>
          <w:color w:val="7030A0"/>
          <w:sz w:val="22"/>
          <w:szCs w:val="22"/>
          <w:lang w:eastAsia="en-GB"/>
        </w:rPr>
        <w:t>2.4</w:t>
      </w:r>
      <w:r w:rsidRPr="0089648A">
        <w:rPr>
          <w:rFonts w:asciiTheme="minorHAnsi" w:eastAsia="Times New Roman" w:hAnsiTheme="minorHAnsi" w:cstheme="minorHAnsi"/>
          <w:b/>
          <w:bCs/>
          <w:color w:val="7030A0"/>
          <w:sz w:val="22"/>
          <w:szCs w:val="22"/>
          <w:lang w:eastAsia="en-GB"/>
        </w:rPr>
        <w:tab/>
      </w:r>
      <w:r w:rsidR="00DC235E" w:rsidRPr="00DC235E">
        <w:rPr>
          <w:rFonts w:asciiTheme="minorHAnsi" w:eastAsia="Times New Roman" w:hAnsiTheme="minorHAnsi" w:cstheme="minorHAnsi"/>
          <w:color w:val="auto"/>
          <w:sz w:val="22"/>
          <w:szCs w:val="22"/>
          <w:lang w:eastAsia="en-GB"/>
        </w:rPr>
        <w:t>This policy shows how our school complies with these requirements</w:t>
      </w:r>
      <w:bookmarkEnd w:id="2"/>
    </w:p>
    <w:p w14:paraId="4B3FF21D" w14:textId="77777777" w:rsidR="00DC235E" w:rsidRDefault="00DC235E" w:rsidP="004B2A4F">
      <w:pPr>
        <w:pStyle w:val="Heading2"/>
        <w:jc w:val="both"/>
        <w:rPr>
          <w:rFonts w:asciiTheme="minorHAnsi" w:eastAsia="Times New Roman" w:hAnsiTheme="minorHAnsi" w:cstheme="minorHAnsi"/>
          <w:color w:val="auto"/>
          <w:sz w:val="22"/>
          <w:szCs w:val="22"/>
          <w:lang w:eastAsia="en-GB"/>
        </w:rPr>
      </w:pPr>
    </w:p>
    <w:p w14:paraId="54152AFD" w14:textId="64AFE6D7" w:rsidR="00DC235E" w:rsidRPr="00C1731F" w:rsidRDefault="00C1731F" w:rsidP="004B2A4F">
      <w:pPr>
        <w:spacing w:before="120" w:after="120" w:line="240" w:lineRule="auto"/>
        <w:jc w:val="both"/>
        <w:outlineLvl w:val="0"/>
        <w:rPr>
          <w:rFonts w:asciiTheme="minorHAnsi" w:eastAsia="Calibri" w:hAnsiTheme="minorHAnsi" w:cstheme="minorHAnsi"/>
          <w:b/>
          <w:color w:val="7030A0"/>
          <w:lang w:eastAsia="en-GB"/>
        </w:rPr>
      </w:pPr>
      <w:bookmarkStart w:id="3" w:name="_Toc508092409"/>
      <w:bookmarkStart w:id="4" w:name="_Toc509840980"/>
      <w:bookmarkStart w:id="5" w:name="_Toc57215202"/>
      <w:proofErr w:type="gramStart"/>
      <w:r>
        <w:rPr>
          <w:rFonts w:asciiTheme="minorHAnsi" w:eastAsia="Arial" w:hAnsiTheme="minorHAnsi" w:cstheme="minorHAnsi"/>
          <w:b/>
          <w:color w:val="7030A0"/>
          <w:lang w:val="en-US" w:eastAsia="en-GB"/>
        </w:rPr>
        <w:t xml:space="preserve">3.0  </w:t>
      </w:r>
      <w:r w:rsidR="00DC235E" w:rsidRPr="00C1731F">
        <w:rPr>
          <w:rFonts w:asciiTheme="minorHAnsi" w:eastAsia="Arial" w:hAnsiTheme="minorHAnsi" w:cstheme="minorHAnsi"/>
          <w:b/>
          <w:color w:val="7030A0"/>
          <w:lang w:eastAsia="en-GB"/>
        </w:rPr>
        <w:t>Student</w:t>
      </w:r>
      <w:proofErr w:type="gramEnd"/>
      <w:r w:rsidR="00DC235E" w:rsidRPr="00C1731F">
        <w:rPr>
          <w:rFonts w:asciiTheme="minorHAnsi" w:eastAsia="Arial" w:hAnsiTheme="minorHAnsi" w:cstheme="minorHAnsi"/>
          <w:b/>
          <w:color w:val="7030A0"/>
          <w:lang w:eastAsia="en-GB"/>
        </w:rPr>
        <w:t xml:space="preserve"> entitlement</w:t>
      </w:r>
      <w:bookmarkEnd w:id="3"/>
      <w:bookmarkEnd w:id="4"/>
      <w:bookmarkEnd w:id="5"/>
    </w:p>
    <w:p w14:paraId="4B1F03F3" w14:textId="47169C27" w:rsidR="00DC235E" w:rsidRPr="006B0FEE" w:rsidRDefault="006B0FEE" w:rsidP="004B2A4F">
      <w:pPr>
        <w:spacing w:after="120" w:line="240" w:lineRule="auto"/>
        <w:jc w:val="both"/>
        <w:rPr>
          <w:rFonts w:asciiTheme="minorHAnsi" w:eastAsia="MS Mincho" w:hAnsiTheme="minorHAnsi" w:cstheme="minorHAnsi"/>
          <w:lang w:eastAsia="en-GB"/>
        </w:rPr>
      </w:pPr>
      <w:r w:rsidRPr="006B0FEE">
        <w:rPr>
          <w:rFonts w:asciiTheme="minorHAnsi" w:eastAsia="MS Mincho" w:hAnsiTheme="minorHAnsi" w:cstheme="minorHAnsi"/>
          <w:b/>
          <w:bCs/>
          <w:color w:val="7030A0"/>
          <w:lang w:val="en-US" w:eastAsia="en-GB"/>
        </w:rPr>
        <w:t>3.1</w:t>
      </w:r>
      <w:r>
        <w:rPr>
          <w:rFonts w:asciiTheme="minorHAnsi" w:eastAsia="MS Mincho" w:hAnsiTheme="minorHAnsi" w:cstheme="minorHAnsi"/>
          <w:lang w:val="en-US" w:eastAsia="en-GB"/>
        </w:rPr>
        <w:tab/>
      </w:r>
      <w:r w:rsidR="00DC235E" w:rsidRPr="006B0FEE">
        <w:rPr>
          <w:rFonts w:asciiTheme="minorHAnsi" w:eastAsia="MS Mincho" w:hAnsiTheme="minorHAnsi" w:cstheme="minorHAnsi"/>
          <w:lang w:eastAsia="en-GB"/>
        </w:rPr>
        <w:t xml:space="preserve">All students in years 8 to 13 at </w:t>
      </w:r>
      <w:r w:rsidR="00DC235E" w:rsidRPr="006B0FEE">
        <w:rPr>
          <w:rFonts w:asciiTheme="minorHAnsi" w:eastAsia="MS Mincho" w:hAnsiTheme="minorHAnsi" w:cstheme="minorHAnsi"/>
          <w:highlight w:val="yellow"/>
          <w:lang w:eastAsia="en-GB"/>
        </w:rPr>
        <w:t>[name of school]</w:t>
      </w:r>
      <w:r w:rsidR="00DC235E" w:rsidRPr="006B0FEE">
        <w:rPr>
          <w:rFonts w:asciiTheme="minorHAnsi" w:eastAsia="MS Mincho" w:hAnsiTheme="minorHAnsi" w:cstheme="minorHAnsi"/>
          <w:lang w:eastAsia="en-GB"/>
        </w:rPr>
        <w:t xml:space="preserve"> are entitled to:</w:t>
      </w:r>
    </w:p>
    <w:p w14:paraId="7FE76B86" w14:textId="5337CA72" w:rsidR="00DC235E" w:rsidRPr="00DC235E" w:rsidRDefault="00DC235E" w:rsidP="004B2A4F">
      <w:pPr>
        <w:pStyle w:val="ListParagraph"/>
        <w:numPr>
          <w:ilvl w:val="0"/>
          <w:numId w:val="14"/>
        </w:numPr>
        <w:spacing w:after="120" w:line="240" w:lineRule="auto"/>
        <w:ind w:left="1276"/>
        <w:jc w:val="both"/>
        <w:rPr>
          <w:rFonts w:asciiTheme="minorHAnsi" w:eastAsia="MS Mincho" w:hAnsiTheme="minorHAnsi" w:cstheme="minorHAnsi"/>
          <w:lang w:eastAsia="en-GB"/>
        </w:rPr>
      </w:pPr>
      <w:r w:rsidRPr="00DC235E">
        <w:rPr>
          <w:rFonts w:asciiTheme="minorHAnsi" w:eastAsia="MS Mincho" w:hAnsiTheme="minorHAnsi" w:cstheme="minorHAnsi"/>
          <w:lang w:eastAsia="en-GB"/>
        </w:rPr>
        <w:t>Find out about technical education qualifications and apprenticeship opportunities as part of our careers programme, which provides information on the full range of education and training options available at each transition point</w:t>
      </w:r>
    </w:p>
    <w:p w14:paraId="13A263C6" w14:textId="77777777" w:rsidR="006B0FEE" w:rsidRDefault="00DC235E" w:rsidP="004B2A4F">
      <w:pPr>
        <w:pStyle w:val="ListParagraph"/>
        <w:numPr>
          <w:ilvl w:val="0"/>
          <w:numId w:val="14"/>
        </w:numPr>
        <w:spacing w:after="120" w:line="240" w:lineRule="auto"/>
        <w:ind w:left="1276"/>
        <w:jc w:val="both"/>
        <w:rPr>
          <w:rFonts w:asciiTheme="minorHAnsi" w:eastAsia="MS Mincho" w:hAnsiTheme="minorHAnsi" w:cstheme="minorHAnsi"/>
          <w:lang w:eastAsia="en-GB"/>
        </w:rPr>
      </w:pPr>
      <w:r w:rsidRPr="006B0FEE">
        <w:rPr>
          <w:rFonts w:asciiTheme="minorHAnsi" w:eastAsia="MS Mincho" w:hAnsiTheme="minorHAnsi" w:cstheme="minorHAnsi"/>
          <w:lang w:eastAsia="en-GB"/>
        </w:rPr>
        <w:t>Hear from a range of local providers about the opportunities they offer, including technical education and apprenticeships</w:t>
      </w:r>
    </w:p>
    <w:p w14:paraId="785ED38E" w14:textId="5810B2A6" w:rsidR="00DC235E" w:rsidRPr="006B0FEE" w:rsidRDefault="00DC235E" w:rsidP="004B2A4F">
      <w:pPr>
        <w:pStyle w:val="ListParagraph"/>
        <w:numPr>
          <w:ilvl w:val="0"/>
          <w:numId w:val="14"/>
        </w:numPr>
        <w:spacing w:after="120" w:line="240" w:lineRule="auto"/>
        <w:ind w:left="1276"/>
        <w:jc w:val="both"/>
        <w:rPr>
          <w:rFonts w:asciiTheme="minorHAnsi" w:eastAsia="MS Mincho" w:hAnsiTheme="minorHAnsi" w:cstheme="minorHAnsi"/>
          <w:lang w:eastAsia="en-GB"/>
        </w:rPr>
      </w:pPr>
      <w:r w:rsidRPr="006B0FEE">
        <w:rPr>
          <w:rFonts w:asciiTheme="minorHAnsi" w:eastAsia="MS Mincho" w:hAnsiTheme="minorHAnsi" w:cstheme="minorHAnsi"/>
          <w:lang w:eastAsia="en-GB"/>
        </w:rPr>
        <w:t>Understand how to make applications for the full range of academic and technical courses</w:t>
      </w:r>
    </w:p>
    <w:p w14:paraId="0E5F8603" w14:textId="70753C3D" w:rsidR="00DC235E" w:rsidRPr="00DC235E" w:rsidRDefault="00DC235E" w:rsidP="004B2A4F">
      <w:pPr>
        <w:spacing w:before="120" w:after="120" w:line="240" w:lineRule="auto"/>
        <w:jc w:val="both"/>
        <w:outlineLvl w:val="0"/>
        <w:rPr>
          <w:rFonts w:asciiTheme="minorHAnsi" w:eastAsia="Arial" w:hAnsiTheme="minorHAnsi" w:cstheme="minorHAnsi"/>
          <w:b/>
          <w:color w:val="7030A0"/>
          <w:lang w:eastAsia="en-GB"/>
        </w:rPr>
      </w:pPr>
      <w:bookmarkStart w:id="6" w:name="_Toc508092410"/>
      <w:bookmarkStart w:id="7" w:name="_Toc509840981"/>
      <w:bookmarkStart w:id="8" w:name="_Toc57215203"/>
      <w:r w:rsidRPr="00DC235E">
        <w:rPr>
          <w:rFonts w:asciiTheme="minorHAnsi" w:eastAsia="Arial" w:hAnsiTheme="minorHAnsi" w:cstheme="minorHAnsi"/>
          <w:b/>
          <w:color w:val="7030A0"/>
          <w:lang w:eastAsia="en-GB"/>
        </w:rPr>
        <w:t>4.</w:t>
      </w:r>
      <w:r>
        <w:rPr>
          <w:rFonts w:asciiTheme="minorHAnsi" w:eastAsia="Arial" w:hAnsiTheme="minorHAnsi" w:cstheme="minorHAnsi"/>
          <w:b/>
          <w:color w:val="7030A0"/>
          <w:lang w:val="en-US" w:eastAsia="en-GB"/>
        </w:rPr>
        <w:t>0</w:t>
      </w:r>
      <w:r w:rsidRPr="00DC235E">
        <w:rPr>
          <w:rFonts w:asciiTheme="minorHAnsi" w:eastAsia="Arial" w:hAnsiTheme="minorHAnsi" w:cstheme="minorHAnsi"/>
          <w:b/>
          <w:color w:val="7030A0"/>
          <w:lang w:eastAsia="en-GB"/>
        </w:rPr>
        <w:t xml:space="preserve"> Management of provider access requests</w:t>
      </w:r>
      <w:bookmarkEnd w:id="6"/>
      <w:bookmarkEnd w:id="7"/>
      <w:bookmarkEnd w:id="8"/>
    </w:p>
    <w:p w14:paraId="7E804BD5" w14:textId="4B8736A7" w:rsidR="00DC235E" w:rsidRPr="00DC235E" w:rsidRDefault="00DC235E" w:rsidP="004B2A4F">
      <w:pPr>
        <w:spacing w:before="120" w:after="120" w:line="240" w:lineRule="auto"/>
        <w:jc w:val="both"/>
        <w:rPr>
          <w:rFonts w:asciiTheme="minorHAnsi" w:eastAsia="MS Mincho" w:hAnsiTheme="minorHAnsi" w:cstheme="minorHAnsi"/>
          <w:bCs/>
          <w:color w:val="7030A0"/>
          <w:lang w:eastAsia="en-GB"/>
        </w:rPr>
      </w:pPr>
      <w:r w:rsidRPr="00DC235E">
        <w:rPr>
          <w:rFonts w:asciiTheme="minorHAnsi" w:eastAsia="MS Mincho" w:hAnsiTheme="minorHAnsi" w:cstheme="minorHAnsi"/>
          <w:b/>
          <w:color w:val="7030A0"/>
          <w:lang w:eastAsia="en-GB"/>
        </w:rPr>
        <w:t>4.1</w:t>
      </w:r>
      <w:r w:rsidRPr="00DC235E">
        <w:rPr>
          <w:rFonts w:asciiTheme="minorHAnsi" w:eastAsia="MS Mincho" w:hAnsiTheme="minorHAnsi" w:cstheme="minorHAnsi"/>
          <w:bCs/>
          <w:color w:val="7030A0"/>
          <w:lang w:eastAsia="en-GB"/>
        </w:rPr>
        <w:t xml:space="preserve"> </w:t>
      </w:r>
      <w:r w:rsidR="006B0FEE">
        <w:rPr>
          <w:rFonts w:asciiTheme="minorHAnsi" w:eastAsia="MS Mincho" w:hAnsiTheme="minorHAnsi" w:cstheme="minorHAnsi"/>
          <w:bCs/>
          <w:color w:val="7030A0"/>
          <w:lang w:eastAsia="en-GB"/>
        </w:rPr>
        <w:tab/>
      </w:r>
      <w:r w:rsidRPr="00DC235E">
        <w:rPr>
          <w:rFonts w:asciiTheme="minorHAnsi" w:eastAsia="MS Mincho" w:hAnsiTheme="minorHAnsi" w:cstheme="minorHAnsi"/>
          <w:bCs/>
          <w:color w:val="7030A0"/>
          <w:lang w:eastAsia="en-GB"/>
        </w:rPr>
        <w:t>Procedure</w:t>
      </w:r>
    </w:p>
    <w:tbl>
      <w:tblPr>
        <w:tblStyle w:val="TableGrid"/>
        <w:tblW w:w="0" w:type="auto"/>
        <w:tblInd w:w="562" w:type="dxa"/>
        <w:tblLook w:val="04A0" w:firstRow="1" w:lastRow="0" w:firstColumn="1" w:lastColumn="0" w:noHBand="0" w:noVBand="1"/>
      </w:tblPr>
      <w:tblGrid>
        <w:gridCol w:w="3402"/>
        <w:gridCol w:w="4678"/>
      </w:tblGrid>
      <w:tr w:rsidR="001B5E94" w14:paraId="29755E74" w14:textId="77777777" w:rsidTr="00F2526D">
        <w:tc>
          <w:tcPr>
            <w:tcW w:w="8080" w:type="dxa"/>
            <w:gridSpan w:val="2"/>
            <w:shd w:val="clear" w:color="auto" w:fill="D9D9D9" w:themeFill="background1" w:themeFillShade="D9"/>
          </w:tcPr>
          <w:p w14:paraId="23E5297D" w14:textId="52CB21BC" w:rsidR="001B5E94" w:rsidRPr="001B5E94" w:rsidRDefault="001B5E94" w:rsidP="004B2A4F">
            <w:pPr>
              <w:spacing w:after="120"/>
              <w:jc w:val="both"/>
              <w:rPr>
                <w:rFonts w:asciiTheme="minorHAnsi" w:eastAsia="Arial" w:hAnsiTheme="minorHAnsi" w:cstheme="minorHAnsi"/>
                <w:lang w:val="en-US" w:eastAsia="en-GB"/>
              </w:rPr>
            </w:pPr>
            <w:r w:rsidRPr="00DC235E">
              <w:rPr>
                <w:rFonts w:asciiTheme="minorHAnsi" w:eastAsia="Arial" w:hAnsiTheme="minorHAnsi" w:cstheme="minorHAnsi"/>
                <w:color w:val="7030A0"/>
                <w:lang w:eastAsia="en-GB"/>
              </w:rPr>
              <w:t>A provider wishing to request access should contact</w:t>
            </w:r>
            <w:r w:rsidRPr="001B5E94">
              <w:rPr>
                <w:rFonts w:asciiTheme="minorHAnsi" w:eastAsia="Arial" w:hAnsiTheme="minorHAnsi" w:cstheme="minorHAnsi"/>
                <w:color w:val="7030A0"/>
                <w:lang w:val="en-US" w:eastAsia="en-GB"/>
              </w:rPr>
              <w:t>:</w:t>
            </w:r>
          </w:p>
        </w:tc>
      </w:tr>
      <w:tr w:rsidR="001B5E94" w14:paraId="6822639F" w14:textId="77777777" w:rsidTr="00F2526D">
        <w:tc>
          <w:tcPr>
            <w:tcW w:w="3402" w:type="dxa"/>
          </w:tcPr>
          <w:p w14:paraId="16B54AE8" w14:textId="0393A91B" w:rsidR="001B5E94" w:rsidRDefault="001B5E94" w:rsidP="001B5E94">
            <w:pPr>
              <w:spacing w:after="120"/>
              <w:jc w:val="both"/>
              <w:rPr>
                <w:rFonts w:asciiTheme="minorHAnsi" w:eastAsia="Arial" w:hAnsiTheme="minorHAnsi" w:cstheme="minorHAnsi"/>
                <w:lang w:eastAsia="en-GB"/>
              </w:rPr>
            </w:pPr>
            <w:r w:rsidRPr="00DC235E">
              <w:rPr>
                <w:rFonts w:asciiTheme="minorHAnsi" w:eastAsia="MS Mincho" w:hAnsiTheme="minorHAnsi" w:cstheme="minorHAnsi"/>
                <w:highlight w:val="yellow"/>
                <w:lang w:val="en-US"/>
              </w:rPr>
              <w:t>[</w:t>
            </w:r>
            <w:r>
              <w:rPr>
                <w:rFonts w:asciiTheme="minorHAnsi" w:eastAsia="MS Mincho" w:hAnsiTheme="minorHAnsi" w:cstheme="minorHAnsi"/>
                <w:highlight w:val="yellow"/>
                <w:lang w:val="en-US"/>
              </w:rPr>
              <w:t>N</w:t>
            </w:r>
            <w:r w:rsidRPr="00DC235E">
              <w:rPr>
                <w:rFonts w:asciiTheme="minorHAnsi" w:eastAsia="MS Mincho" w:hAnsiTheme="minorHAnsi" w:cstheme="minorHAnsi"/>
                <w:highlight w:val="yellow"/>
                <w:lang w:val="en-US"/>
              </w:rPr>
              <w:t>ame]</w:t>
            </w:r>
          </w:p>
        </w:tc>
        <w:tc>
          <w:tcPr>
            <w:tcW w:w="4678" w:type="dxa"/>
          </w:tcPr>
          <w:p w14:paraId="440753B0" w14:textId="0735636B" w:rsidR="001B5E94" w:rsidRDefault="001B5E94" w:rsidP="004B2A4F">
            <w:pPr>
              <w:spacing w:after="120"/>
              <w:jc w:val="both"/>
              <w:rPr>
                <w:rFonts w:asciiTheme="minorHAnsi" w:eastAsia="Arial" w:hAnsiTheme="minorHAnsi" w:cstheme="minorHAnsi"/>
                <w:lang w:eastAsia="en-GB"/>
              </w:rPr>
            </w:pPr>
            <w:r w:rsidRPr="00DC235E">
              <w:rPr>
                <w:rFonts w:asciiTheme="minorHAnsi" w:eastAsia="MS Mincho" w:hAnsiTheme="minorHAnsi" w:cstheme="minorHAnsi"/>
                <w:highlight w:val="yellow"/>
                <w:lang w:val="en-US"/>
              </w:rPr>
              <w:t>[job title]</w:t>
            </w:r>
          </w:p>
        </w:tc>
      </w:tr>
      <w:tr w:rsidR="001B5E94" w14:paraId="4FCD7F31" w14:textId="77777777" w:rsidTr="00F2526D">
        <w:tc>
          <w:tcPr>
            <w:tcW w:w="3402" w:type="dxa"/>
          </w:tcPr>
          <w:p w14:paraId="0A54BF0E" w14:textId="19634907" w:rsidR="001B5E94" w:rsidRPr="001B5E94" w:rsidRDefault="001B5E94" w:rsidP="001B5E94">
            <w:pPr>
              <w:spacing w:after="120"/>
              <w:jc w:val="both"/>
              <w:rPr>
                <w:rFonts w:asciiTheme="minorHAnsi" w:eastAsia="Arial" w:hAnsiTheme="minorHAnsi" w:cstheme="minorHAnsi"/>
                <w:b/>
                <w:bCs/>
                <w:color w:val="7030A0"/>
                <w:lang w:eastAsia="en-GB"/>
              </w:rPr>
            </w:pPr>
            <w:r w:rsidRPr="00DC235E">
              <w:rPr>
                <w:rFonts w:asciiTheme="minorHAnsi" w:eastAsia="Arial" w:hAnsiTheme="minorHAnsi" w:cstheme="minorHAnsi"/>
                <w:b/>
                <w:bCs/>
                <w:color w:val="7030A0"/>
                <w:lang w:eastAsia="en-GB"/>
              </w:rPr>
              <w:t>Telephone</w:t>
            </w:r>
          </w:p>
        </w:tc>
        <w:tc>
          <w:tcPr>
            <w:tcW w:w="4678" w:type="dxa"/>
          </w:tcPr>
          <w:p w14:paraId="70322BF6" w14:textId="6DB78FAE" w:rsidR="001B5E94" w:rsidRDefault="001B5E94" w:rsidP="004B2A4F">
            <w:pPr>
              <w:spacing w:after="120"/>
              <w:jc w:val="both"/>
              <w:rPr>
                <w:rFonts w:asciiTheme="minorHAnsi" w:eastAsia="Arial" w:hAnsiTheme="minorHAnsi" w:cstheme="minorHAnsi"/>
                <w:lang w:eastAsia="en-GB"/>
              </w:rPr>
            </w:pPr>
            <w:r w:rsidRPr="00DC235E">
              <w:rPr>
                <w:rFonts w:asciiTheme="minorHAnsi" w:eastAsia="MS Mincho" w:hAnsiTheme="minorHAnsi" w:cstheme="minorHAnsi"/>
                <w:highlight w:val="yellow"/>
                <w:lang w:val="en-US"/>
              </w:rPr>
              <w:t>[telephone number]</w:t>
            </w:r>
          </w:p>
        </w:tc>
      </w:tr>
      <w:tr w:rsidR="001B5E94" w14:paraId="42D48554" w14:textId="77777777" w:rsidTr="00F2526D">
        <w:tc>
          <w:tcPr>
            <w:tcW w:w="3402" w:type="dxa"/>
          </w:tcPr>
          <w:p w14:paraId="19955A56" w14:textId="2FE81ED6" w:rsidR="001B5E94" w:rsidRPr="001B5E94" w:rsidRDefault="001B5E94" w:rsidP="001B5E94">
            <w:pPr>
              <w:spacing w:after="120"/>
              <w:jc w:val="both"/>
              <w:rPr>
                <w:rFonts w:asciiTheme="minorHAnsi" w:eastAsia="Arial" w:hAnsiTheme="minorHAnsi" w:cstheme="minorHAnsi"/>
                <w:b/>
                <w:bCs/>
                <w:color w:val="7030A0"/>
                <w:lang w:eastAsia="en-GB"/>
              </w:rPr>
            </w:pPr>
            <w:r w:rsidRPr="00DC235E">
              <w:rPr>
                <w:rFonts w:asciiTheme="minorHAnsi" w:eastAsia="Arial" w:hAnsiTheme="minorHAnsi" w:cstheme="minorHAnsi"/>
                <w:b/>
                <w:bCs/>
                <w:color w:val="7030A0"/>
                <w:lang w:eastAsia="en-GB"/>
              </w:rPr>
              <w:t>Email</w:t>
            </w:r>
          </w:p>
        </w:tc>
        <w:tc>
          <w:tcPr>
            <w:tcW w:w="4678" w:type="dxa"/>
          </w:tcPr>
          <w:p w14:paraId="11B75F6D" w14:textId="7115E04C" w:rsidR="001B5E94" w:rsidRDefault="001B5E94" w:rsidP="004B2A4F">
            <w:pPr>
              <w:spacing w:after="120"/>
              <w:jc w:val="both"/>
              <w:rPr>
                <w:rFonts w:asciiTheme="minorHAnsi" w:eastAsia="Arial" w:hAnsiTheme="minorHAnsi" w:cstheme="minorHAnsi"/>
                <w:lang w:eastAsia="en-GB"/>
              </w:rPr>
            </w:pPr>
            <w:r w:rsidRPr="00DC235E">
              <w:rPr>
                <w:rFonts w:asciiTheme="minorHAnsi" w:eastAsia="MS Mincho" w:hAnsiTheme="minorHAnsi" w:cstheme="minorHAnsi"/>
                <w:highlight w:val="yellow"/>
                <w:lang w:val="en-US"/>
              </w:rPr>
              <w:t>[email address]</w:t>
            </w:r>
          </w:p>
        </w:tc>
      </w:tr>
    </w:tbl>
    <w:p w14:paraId="2B27A685" w14:textId="77777777" w:rsidR="002114C4" w:rsidRDefault="002114C4" w:rsidP="004B2A4F">
      <w:pPr>
        <w:jc w:val="both"/>
        <w:rPr>
          <w:rFonts w:asciiTheme="minorHAnsi" w:hAnsiTheme="minorHAnsi" w:cstheme="minorHAnsi"/>
          <w:b/>
          <w:bCs/>
          <w:color w:val="7030A0"/>
          <w:lang w:eastAsia="en-GB"/>
        </w:rPr>
      </w:pPr>
    </w:p>
    <w:p w14:paraId="11C49DE9" w14:textId="71B0EAAB" w:rsidR="00DC235E" w:rsidRPr="00986B5A" w:rsidRDefault="00DC235E" w:rsidP="004B2A4F">
      <w:pPr>
        <w:jc w:val="both"/>
        <w:rPr>
          <w:rFonts w:asciiTheme="minorHAnsi" w:hAnsiTheme="minorHAnsi" w:cstheme="minorHAnsi"/>
          <w:color w:val="7030A0"/>
          <w:lang w:eastAsia="en-GB"/>
        </w:rPr>
      </w:pPr>
      <w:r w:rsidRPr="000A7F55">
        <w:rPr>
          <w:rFonts w:asciiTheme="minorHAnsi" w:hAnsiTheme="minorHAnsi" w:cstheme="minorHAnsi"/>
          <w:b/>
          <w:bCs/>
          <w:color w:val="7030A0"/>
          <w:lang w:eastAsia="en-GB"/>
        </w:rPr>
        <w:t>4.2</w:t>
      </w:r>
      <w:r w:rsidRPr="00986B5A">
        <w:rPr>
          <w:rFonts w:asciiTheme="minorHAnsi" w:hAnsiTheme="minorHAnsi" w:cstheme="minorHAnsi"/>
          <w:color w:val="7030A0"/>
          <w:lang w:eastAsia="en-GB"/>
        </w:rPr>
        <w:t xml:space="preserve"> </w:t>
      </w:r>
      <w:r w:rsidR="006B0FEE">
        <w:rPr>
          <w:rFonts w:asciiTheme="minorHAnsi" w:hAnsiTheme="minorHAnsi" w:cstheme="minorHAnsi"/>
          <w:color w:val="7030A0"/>
          <w:lang w:eastAsia="en-GB"/>
        </w:rPr>
        <w:tab/>
      </w:r>
      <w:r w:rsidRPr="00986B5A">
        <w:rPr>
          <w:rFonts w:asciiTheme="minorHAnsi" w:hAnsiTheme="minorHAnsi" w:cstheme="minorHAnsi"/>
          <w:color w:val="7030A0"/>
          <w:lang w:eastAsia="en-GB"/>
        </w:rPr>
        <w:t>Opportunities for access</w:t>
      </w:r>
    </w:p>
    <w:p w14:paraId="6DDD1C21" w14:textId="77777777" w:rsidR="0002090A" w:rsidRPr="00986B5A" w:rsidRDefault="0002090A" w:rsidP="004B2A4F">
      <w:pPr>
        <w:ind w:left="720"/>
        <w:jc w:val="both"/>
        <w:rPr>
          <w:rFonts w:asciiTheme="minorHAnsi" w:eastAsia="Arial" w:hAnsiTheme="minorHAnsi" w:cstheme="minorHAnsi"/>
          <w:color w:val="7030A0"/>
          <w:lang w:eastAsia="en-GB"/>
        </w:rPr>
      </w:pPr>
      <w:r w:rsidRPr="00986B5A">
        <w:rPr>
          <w:rFonts w:asciiTheme="minorHAnsi" w:eastAsia="Arial" w:hAnsiTheme="minorHAnsi" w:cstheme="minorHAnsi"/>
          <w:color w:val="7030A0"/>
          <w:lang w:eastAsia="en-GB"/>
        </w:rPr>
        <w:t>*DURING COVID 19 RESTRICTIONS ALL ENCOUNTERS WITH EMPLOYEES WILL BE CONDUCTED VIRTUALLY WITH THE OPPORTUNITY FOR OUR STUDENTS TO ENGAGE AND ASK QUESTIONS*</w:t>
      </w:r>
    </w:p>
    <w:p w14:paraId="3EEABE33" w14:textId="52C9948C" w:rsidR="00DC235E" w:rsidRPr="0002090A" w:rsidRDefault="00DC235E" w:rsidP="004B2A4F">
      <w:pPr>
        <w:ind w:left="720"/>
        <w:jc w:val="both"/>
        <w:rPr>
          <w:rFonts w:asciiTheme="minorHAnsi" w:eastAsia="Arial" w:hAnsiTheme="minorHAnsi" w:cstheme="minorHAnsi"/>
          <w:lang w:val="en-US" w:eastAsia="en-GB"/>
        </w:rPr>
      </w:pPr>
      <w:proofErr w:type="gramStart"/>
      <w:r w:rsidRPr="00DC235E">
        <w:rPr>
          <w:rFonts w:asciiTheme="minorHAnsi" w:eastAsia="Arial" w:hAnsiTheme="minorHAnsi" w:cstheme="minorHAnsi"/>
          <w:lang w:eastAsia="en-GB"/>
        </w:rPr>
        <w:t>A number of</w:t>
      </w:r>
      <w:proofErr w:type="gramEnd"/>
      <w:r w:rsidRPr="00DC235E">
        <w:rPr>
          <w:rFonts w:asciiTheme="minorHAnsi" w:eastAsia="Arial" w:hAnsiTheme="minorHAnsi" w:cstheme="minorHAnsi"/>
          <w:lang w:eastAsia="en-GB"/>
        </w:rPr>
        <w:t xml:space="preserve"> events, integrated into our careers programme, will offer providers an opportunity to come into school to speak to students and/or their parents/carers</w:t>
      </w:r>
      <w:r w:rsidR="0002090A">
        <w:rPr>
          <w:rFonts w:asciiTheme="minorHAnsi" w:eastAsia="Arial" w:hAnsiTheme="minorHAnsi" w:cstheme="minorHAnsi"/>
          <w:lang w:val="en-US" w:eastAsia="en-GB"/>
        </w:rPr>
        <w:t xml:space="preserve">. </w:t>
      </w:r>
    </w:p>
    <w:p w14:paraId="313F4119" w14:textId="77777777" w:rsidR="003A7D5D" w:rsidRDefault="003A7D5D" w:rsidP="004B2A4F">
      <w:pPr>
        <w:pStyle w:val="1bodycopy10pt"/>
        <w:jc w:val="both"/>
        <w:rPr>
          <w:rFonts w:asciiTheme="minorHAnsi" w:hAnsiTheme="minorHAnsi" w:cstheme="minorHAnsi"/>
          <w:sz w:val="22"/>
          <w:szCs w:val="22"/>
          <w:highlight w:val="yellow"/>
          <w:lang w:val="en-GB" w:eastAsia="en-GB"/>
        </w:rPr>
      </w:pPr>
    </w:p>
    <w:p w14:paraId="4299B9FA" w14:textId="77777777" w:rsidR="003A7D5D" w:rsidRDefault="003A7D5D" w:rsidP="004B2A4F">
      <w:pPr>
        <w:pStyle w:val="1bodycopy10pt"/>
        <w:jc w:val="both"/>
        <w:rPr>
          <w:rFonts w:asciiTheme="minorHAnsi" w:hAnsiTheme="minorHAnsi" w:cstheme="minorHAnsi"/>
          <w:sz w:val="22"/>
          <w:szCs w:val="22"/>
          <w:highlight w:val="yellow"/>
          <w:lang w:val="en-GB" w:eastAsia="en-GB"/>
        </w:rPr>
      </w:pPr>
    </w:p>
    <w:p w14:paraId="43387A34" w14:textId="77777777" w:rsidR="003A7D5D" w:rsidRDefault="003A7D5D" w:rsidP="004B2A4F">
      <w:pPr>
        <w:pStyle w:val="1bodycopy10pt"/>
        <w:jc w:val="both"/>
        <w:rPr>
          <w:rFonts w:asciiTheme="minorHAnsi" w:hAnsiTheme="minorHAnsi" w:cstheme="minorHAnsi"/>
          <w:sz w:val="22"/>
          <w:szCs w:val="22"/>
          <w:highlight w:val="yellow"/>
          <w:lang w:val="en-GB" w:eastAsia="en-GB"/>
        </w:rPr>
      </w:pPr>
    </w:p>
    <w:p w14:paraId="03DCD96B" w14:textId="77777777" w:rsidR="003A7D5D" w:rsidRDefault="003A7D5D" w:rsidP="004B2A4F">
      <w:pPr>
        <w:pStyle w:val="1bodycopy10pt"/>
        <w:jc w:val="both"/>
        <w:rPr>
          <w:rFonts w:asciiTheme="minorHAnsi" w:hAnsiTheme="minorHAnsi" w:cstheme="minorHAnsi"/>
          <w:sz w:val="22"/>
          <w:szCs w:val="22"/>
          <w:highlight w:val="yellow"/>
          <w:lang w:val="en-GB" w:eastAsia="en-GB"/>
        </w:rPr>
      </w:pPr>
    </w:p>
    <w:p w14:paraId="56ED4784" w14:textId="13B3894F" w:rsidR="003A7D5D" w:rsidRPr="00DC235E" w:rsidRDefault="00DC235E" w:rsidP="004B2A4F">
      <w:pPr>
        <w:pStyle w:val="1bodycopy10pt"/>
        <w:ind w:left="720"/>
        <w:jc w:val="both"/>
        <w:rPr>
          <w:rFonts w:asciiTheme="minorHAnsi" w:hAnsiTheme="minorHAnsi" w:cstheme="minorHAnsi"/>
          <w:sz w:val="22"/>
          <w:szCs w:val="22"/>
          <w:lang w:val="en-GB" w:eastAsia="en-GB"/>
        </w:rPr>
      </w:pPr>
      <w:r w:rsidRPr="003A7D5D">
        <w:rPr>
          <w:rFonts w:asciiTheme="minorHAnsi" w:hAnsiTheme="minorHAnsi" w:cstheme="minorHAnsi"/>
          <w:sz w:val="22"/>
          <w:szCs w:val="22"/>
          <w:lang w:val="en-GB" w:eastAsia="en-GB"/>
        </w:rPr>
        <w:t>In the following table,</w:t>
      </w:r>
      <w:r w:rsidRPr="003A7D5D">
        <w:rPr>
          <w:rFonts w:asciiTheme="minorHAnsi" w:hAnsiTheme="minorHAnsi" w:cstheme="minorHAnsi"/>
          <w:sz w:val="22"/>
          <w:szCs w:val="22"/>
          <w:lang w:eastAsia="en-GB"/>
        </w:rPr>
        <w:t xml:space="preserve"> </w:t>
      </w:r>
      <w:r w:rsidRPr="003A7D5D">
        <w:rPr>
          <w:rFonts w:asciiTheme="minorHAnsi" w:hAnsiTheme="minorHAnsi" w:cstheme="minorHAnsi"/>
          <w:sz w:val="22"/>
          <w:szCs w:val="22"/>
          <w:lang w:val="en-GB" w:eastAsia="en-GB"/>
        </w:rPr>
        <w:t xml:space="preserve">outline examples of the opportunities provided for training and education providers to speak to students and/or their parents/carers. </w:t>
      </w:r>
    </w:p>
    <w:tbl>
      <w:tblPr>
        <w:tblW w:w="0" w:type="auto"/>
        <w:tblInd w:w="70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778"/>
        <w:gridCol w:w="2519"/>
        <w:gridCol w:w="2443"/>
        <w:gridCol w:w="1907"/>
      </w:tblGrid>
      <w:tr w:rsidR="00DC235E" w:rsidRPr="00DC235E" w14:paraId="1498B9D9" w14:textId="77777777" w:rsidTr="003C6711">
        <w:trPr>
          <w:cantSplit/>
          <w:tblHeader/>
        </w:trPr>
        <w:tc>
          <w:tcPr>
            <w:tcW w:w="1778" w:type="dxa"/>
            <w:tcBorders>
              <w:top w:val="single" w:sz="4" w:space="0" w:color="B9B9B9"/>
              <w:left w:val="single" w:sz="4" w:space="0" w:color="B9B9B9"/>
              <w:bottom w:val="single" w:sz="4" w:space="0" w:color="B9B9B9"/>
              <w:right w:val="single" w:sz="4" w:space="0" w:color="B9B9B9"/>
              <w:tl2br w:val="nil"/>
              <w:tr2bl w:val="nil"/>
            </w:tcBorders>
            <w:shd w:val="clear" w:color="auto" w:fill="D9D9D9" w:themeFill="background1" w:themeFillShade="D9"/>
          </w:tcPr>
          <w:p w14:paraId="714C0D89" w14:textId="77777777" w:rsidR="00DC235E" w:rsidRPr="00DC235E" w:rsidRDefault="00DC235E" w:rsidP="004B2A4F">
            <w:pPr>
              <w:pStyle w:val="1bodycopy10pt"/>
              <w:spacing w:after="0"/>
              <w:jc w:val="both"/>
              <w:rPr>
                <w:rFonts w:asciiTheme="minorHAnsi" w:hAnsiTheme="minorHAnsi" w:cstheme="minorHAnsi"/>
                <w:caps/>
                <w:sz w:val="22"/>
                <w:szCs w:val="22"/>
              </w:rPr>
            </w:pPr>
          </w:p>
        </w:tc>
        <w:tc>
          <w:tcPr>
            <w:tcW w:w="2519" w:type="dxa"/>
            <w:tcBorders>
              <w:top w:val="single" w:sz="4" w:space="0" w:color="B9B9B9"/>
              <w:left w:val="single" w:sz="4" w:space="0" w:color="B9B9B9"/>
              <w:bottom w:val="single" w:sz="4" w:space="0" w:color="B9B9B9"/>
              <w:right w:val="single" w:sz="4" w:space="0" w:color="B9B9B9"/>
              <w:tl2br w:val="nil"/>
              <w:tr2bl w:val="nil"/>
            </w:tcBorders>
            <w:shd w:val="clear" w:color="auto" w:fill="D9D9D9" w:themeFill="background1" w:themeFillShade="D9"/>
          </w:tcPr>
          <w:p w14:paraId="0DB035A9" w14:textId="77777777" w:rsidR="00DC235E" w:rsidRPr="00DC235E" w:rsidRDefault="00DC235E" w:rsidP="004B2A4F">
            <w:pPr>
              <w:pStyle w:val="1bodycopy10pt"/>
              <w:spacing w:after="0"/>
              <w:jc w:val="both"/>
              <w:rPr>
                <w:rFonts w:asciiTheme="minorHAnsi" w:hAnsiTheme="minorHAnsi" w:cstheme="minorHAnsi"/>
                <w:b/>
                <w:bCs/>
                <w:caps/>
                <w:color w:val="7030A0"/>
                <w:sz w:val="22"/>
                <w:szCs w:val="22"/>
              </w:rPr>
            </w:pPr>
            <w:r w:rsidRPr="00DC235E">
              <w:rPr>
                <w:rFonts w:asciiTheme="minorHAnsi" w:hAnsiTheme="minorHAnsi" w:cstheme="minorHAnsi"/>
                <w:b/>
                <w:bCs/>
                <w:caps/>
                <w:color w:val="7030A0"/>
                <w:sz w:val="22"/>
                <w:szCs w:val="22"/>
              </w:rPr>
              <w:t>autumn term</w:t>
            </w:r>
          </w:p>
        </w:tc>
        <w:tc>
          <w:tcPr>
            <w:tcW w:w="2443" w:type="dxa"/>
            <w:tcBorders>
              <w:top w:val="single" w:sz="4" w:space="0" w:color="B9B9B9"/>
              <w:left w:val="single" w:sz="4" w:space="0" w:color="B9B9B9"/>
              <w:bottom w:val="single" w:sz="4" w:space="0" w:color="B9B9B9"/>
              <w:right w:val="single" w:sz="4" w:space="0" w:color="B9B9B9"/>
              <w:tl2br w:val="nil"/>
              <w:tr2bl w:val="nil"/>
            </w:tcBorders>
            <w:shd w:val="clear" w:color="auto" w:fill="D9D9D9" w:themeFill="background1" w:themeFillShade="D9"/>
          </w:tcPr>
          <w:p w14:paraId="3C0755A8" w14:textId="77777777" w:rsidR="00DC235E" w:rsidRPr="00DC235E" w:rsidRDefault="00DC235E" w:rsidP="004B2A4F">
            <w:pPr>
              <w:pStyle w:val="1bodycopy10pt"/>
              <w:spacing w:after="0"/>
              <w:jc w:val="both"/>
              <w:rPr>
                <w:rFonts w:asciiTheme="minorHAnsi" w:hAnsiTheme="minorHAnsi" w:cstheme="minorHAnsi"/>
                <w:b/>
                <w:bCs/>
                <w:caps/>
                <w:color w:val="7030A0"/>
                <w:sz w:val="22"/>
                <w:szCs w:val="22"/>
              </w:rPr>
            </w:pPr>
            <w:r w:rsidRPr="00DC235E">
              <w:rPr>
                <w:rFonts w:asciiTheme="minorHAnsi" w:hAnsiTheme="minorHAnsi" w:cstheme="minorHAnsi"/>
                <w:b/>
                <w:bCs/>
                <w:caps/>
                <w:color w:val="7030A0"/>
                <w:sz w:val="22"/>
                <w:szCs w:val="22"/>
              </w:rPr>
              <w:t>spring term</w:t>
            </w:r>
          </w:p>
        </w:tc>
        <w:tc>
          <w:tcPr>
            <w:tcW w:w="1907" w:type="dxa"/>
            <w:tcBorders>
              <w:top w:val="single" w:sz="4" w:space="0" w:color="B9B9B9"/>
              <w:left w:val="single" w:sz="4" w:space="0" w:color="B9B9B9"/>
              <w:bottom w:val="single" w:sz="4" w:space="0" w:color="B9B9B9"/>
              <w:right w:val="single" w:sz="4" w:space="0" w:color="B9B9B9"/>
              <w:tl2br w:val="nil"/>
              <w:tr2bl w:val="nil"/>
            </w:tcBorders>
            <w:shd w:val="clear" w:color="auto" w:fill="D9D9D9" w:themeFill="background1" w:themeFillShade="D9"/>
          </w:tcPr>
          <w:p w14:paraId="006DEFE4" w14:textId="77777777" w:rsidR="00DC235E" w:rsidRPr="00DC235E" w:rsidRDefault="00DC235E" w:rsidP="004B2A4F">
            <w:pPr>
              <w:pStyle w:val="1bodycopy10pt"/>
              <w:spacing w:after="0"/>
              <w:jc w:val="both"/>
              <w:rPr>
                <w:rFonts w:asciiTheme="minorHAnsi" w:hAnsiTheme="minorHAnsi" w:cstheme="minorHAnsi"/>
                <w:b/>
                <w:bCs/>
                <w:caps/>
                <w:color w:val="7030A0"/>
                <w:sz w:val="22"/>
                <w:szCs w:val="22"/>
              </w:rPr>
            </w:pPr>
            <w:r w:rsidRPr="00DC235E">
              <w:rPr>
                <w:rFonts w:asciiTheme="minorHAnsi" w:hAnsiTheme="minorHAnsi" w:cstheme="minorHAnsi"/>
                <w:b/>
                <w:bCs/>
                <w:caps/>
                <w:color w:val="7030A0"/>
                <w:sz w:val="22"/>
                <w:szCs w:val="22"/>
              </w:rPr>
              <w:t>summer term</w:t>
            </w:r>
          </w:p>
        </w:tc>
      </w:tr>
      <w:tr w:rsidR="00DC235E" w:rsidRPr="00DC235E" w14:paraId="10E0799F" w14:textId="77777777" w:rsidTr="003C6711">
        <w:trPr>
          <w:cantSplit/>
        </w:trPr>
        <w:tc>
          <w:tcPr>
            <w:tcW w:w="1778" w:type="dxa"/>
            <w:shd w:val="clear" w:color="auto" w:fill="D9D9D9" w:themeFill="background1" w:themeFillShade="D9"/>
          </w:tcPr>
          <w:p w14:paraId="421E8044" w14:textId="77777777" w:rsidR="00DC235E" w:rsidRPr="00DC235E" w:rsidRDefault="00DC235E" w:rsidP="004B2A4F">
            <w:pPr>
              <w:pStyle w:val="1bodycopy10pt"/>
              <w:spacing w:after="0"/>
              <w:jc w:val="both"/>
              <w:rPr>
                <w:rFonts w:asciiTheme="minorHAnsi" w:hAnsiTheme="minorHAnsi" w:cstheme="minorHAnsi"/>
                <w:b/>
                <w:bCs/>
                <w:caps/>
                <w:color w:val="7030A0"/>
                <w:sz w:val="22"/>
                <w:szCs w:val="22"/>
              </w:rPr>
            </w:pPr>
            <w:r w:rsidRPr="00DC235E">
              <w:rPr>
                <w:rFonts w:asciiTheme="minorHAnsi" w:hAnsiTheme="minorHAnsi" w:cstheme="minorHAnsi"/>
                <w:b/>
                <w:bCs/>
                <w:caps/>
                <w:color w:val="7030A0"/>
                <w:sz w:val="22"/>
                <w:szCs w:val="22"/>
              </w:rPr>
              <w:t>Year 8</w:t>
            </w:r>
          </w:p>
        </w:tc>
        <w:tc>
          <w:tcPr>
            <w:tcW w:w="2519" w:type="dxa"/>
            <w:shd w:val="clear" w:color="auto" w:fill="auto"/>
          </w:tcPr>
          <w:p w14:paraId="272B8C28" w14:textId="6A5B166B" w:rsidR="00DC235E" w:rsidRPr="00DC235E" w:rsidRDefault="00DC235E" w:rsidP="004B2A4F">
            <w:pPr>
              <w:jc w:val="both"/>
              <w:rPr>
                <w:rFonts w:asciiTheme="minorHAnsi" w:hAnsiTheme="minorHAnsi" w:cstheme="minorHAnsi"/>
                <w:color w:val="000000"/>
                <w:highlight w:val="yellow"/>
                <w:lang w:eastAsia="en-GB"/>
              </w:rPr>
            </w:pPr>
          </w:p>
        </w:tc>
        <w:tc>
          <w:tcPr>
            <w:tcW w:w="2443" w:type="dxa"/>
            <w:shd w:val="clear" w:color="auto" w:fill="auto"/>
          </w:tcPr>
          <w:p w14:paraId="4CAC956D" w14:textId="77777777" w:rsidR="00DC235E" w:rsidRPr="00DC235E" w:rsidRDefault="00DC235E" w:rsidP="004B2A4F">
            <w:pPr>
              <w:jc w:val="both"/>
              <w:rPr>
                <w:rFonts w:asciiTheme="minorHAnsi" w:hAnsiTheme="minorHAnsi" w:cstheme="minorHAnsi"/>
                <w:color w:val="000000"/>
                <w:highlight w:val="yellow"/>
                <w:lang w:eastAsia="en-GB"/>
              </w:rPr>
            </w:pPr>
          </w:p>
        </w:tc>
        <w:tc>
          <w:tcPr>
            <w:tcW w:w="1907" w:type="dxa"/>
          </w:tcPr>
          <w:p w14:paraId="13ED4799" w14:textId="0F953691" w:rsidR="00DC235E" w:rsidRPr="00DC235E" w:rsidRDefault="00DC235E" w:rsidP="004B2A4F">
            <w:pPr>
              <w:jc w:val="both"/>
              <w:rPr>
                <w:rFonts w:asciiTheme="minorHAnsi" w:hAnsiTheme="minorHAnsi" w:cstheme="minorHAnsi"/>
                <w:color w:val="000000"/>
                <w:highlight w:val="yellow"/>
                <w:lang w:eastAsia="en-GB"/>
              </w:rPr>
            </w:pPr>
          </w:p>
        </w:tc>
      </w:tr>
      <w:tr w:rsidR="00DC235E" w:rsidRPr="00DC235E" w14:paraId="3DFA50F5" w14:textId="77777777" w:rsidTr="003C6711">
        <w:trPr>
          <w:cantSplit/>
        </w:trPr>
        <w:tc>
          <w:tcPr>
            <w:tcW w:w="1778" w:type="dxa"/>
            <w:shd w:val="clear" w:color="auto" w:fill="D9D9D9" w:themeFill="background1" w:themeFillShade="D9"/>
          </w:tcPr>
          <w:p w14:paraId="0EA695B7" w14:textId="77777777" w:rsidR="00DC235E" w:rsidRPr="00DC235E" w:rsidRDefault="00DC235E" w:rsidP="004B2A4F">
            <w:pPr>
              <w:pStyle w:val="1bodycopy10pt"/>
              <w:spacing w:after="0"/>
              <w:jc w:val="both"/>
              <w:rPr>
                <w:rFonts w:asciiTheme="minorHAnsi" w:hAnsiTheme="minorHAnsi" w:cstheme="minorHAnsi"/>
                <w:b/>
                <w:bCs/>
                <w:caps/>
                <w:color w:val="7030A0"/>
                <w:sz w:val="22"/>
                <w:szCs w:val="22"/>
              </w:rPr>
            </w:pPr>
            <w:r w:rsidRPr="00DC235E">
              <w:rPr>
                <w:rFonts w:asciiTheme="minorHAnsi" w:hAnsiTheme="minorHAnsi" w:cstheme="minorHAnsi"/>
                <w:b/>
                <w:bCs/>
                <w:caps/>
                <w:color w:val="7030A0"/>
                <w:sz w:val="22"/>
                <w:szCs w:val="22"/>
              </w:rPr>
              <w:t>Year 9</w:t>
            </w:r>
          </w:p>
        </w:tc>
        <w:tc>
          <w:tcPr>
            <w:tcW w:w="2519" w:type="dxa"/>
            <w:shd w:val="clear" w:color="auto" w:fill="auto"/>
          </w:tcPr>
          <w:p w14:paraId="27CA55DD" w14:textId="6A8405CF" w:rsidR="00DC235E" w:rsidRPr="00DC235E" w:rsidRDefault="00DC235E" w:rsidP="004B2A4F">
            <w:pPr>
              <w:jc w:val="both"/>
              <w:rPr>
                <w:rFonts w:asciiTheme="minorHAnsi" w:hAnsiTheme="minorHAnsi" w:cstheme="minorHAnsi"/>
                <w:color w:val="000000"/>
                <w:highlight w:val="yellow"/>
                <w:lang w:eastAsia="en-GB"/>
              </w:rPr>
            </w:pPr>
          </w:p>
        </w:tc>
        <w:tc>
          <w:tcPr>
            <w:tcW w:w="2443" w:type="dxa"/>
            <w:shd w:val="clear" w:color="auto" w:fill="auto"/>
          </w:tcPr>
          <w:p w14:paraId="184CC499" w14:textId="4377EB20" w:rsidR="00DC235E" w:rsidRPr="00DC235E" w:rsidRDefault="00DC235E" w:rsidP="004B2A4F">
            <w:pPr>
              <w:jc w:val="both"/>
              <w:rPr>
                <w:rFonts w:asciiTheme="minorHAnsi" w:hAnsiTheme="minorHAnsi" w:cstheme="minorHAnsi"/>
                <w:color w:val="000000"/>
                <w:highlight w:val="yellow"/>
                <w:lang w:eastAsia="en-GB"/>
              </w:rPr>
            </w:pPr>
          </w:p>
        </w:tc>
        <w:tc>
          <w:tcPr>
            <w:tcW w:w="1907" w:type="dxa"/>
          </w:tcPr>
          <w:p w14:paraId="541ED5BB" w14:textId="77777777" w:rsidR="00DC235E" w:rsidRPr="00DC235E" w:rsidRDefault="00DC235E" w:rsidP="004B2A4F">
            <w:pPr>
              <w:jc w:val="both"/>
              <w:rPr>
                <w:rFonts w:asciiTheme="minorHAnsi" w:hAnsiTheme="minorHAnsi" w:cstheme="minorHAnsi"/>
                <w:color w:val="000000"/>
                <w:highlight w:val="yellow"/>
                <w:lang w:eastAsia="en-GB"/>
              </w:rPr>
            </w:pPr>
          </w:p>
        </w:tc>
      </w:tr>
      <w:tr w:rsidR="00DC235E" w:rsidRPr="00DC235E" w14:paraId="564473F0" w14:textId="77777777" w:rsidTr="003C6711">
        <w:trPr>
          <w:cantSplit/>
        </w:trPr>
        <w:tc>
          <w:tcPr>
            <w:tcW w:w="1778" w:type="dxa"/>
            <w:shd w:val="clear" w:color="auto" w:fill="D9D9D9" w:themeFill="background1" w:themeFillShade="D9"/>
          </w:tcPr>
          <w:p w14:paraId="4700A1AB" w14:textId="77777777" w:rsidR="00DC235E" w:rsidRPr="00DC235E" w:rsidRDefault="00DC235E" w:rsidP="004B2A4F">
            <w:pPr>
              <w:pStyle w:val="1bodycopy10pt"/>
              <w:spacing w:after="0"/>
              <w:jc w:val="both"/>
              <w:rPr>
                <w:rFonts w:asciiTheme="minorHAnsi" w:hAnsiTheme="minorHAnsi" w:cstheme="minorHAnsi"/>
                <w:b/>
                <w:bCs/>
                <w:caps/>
                <w:color w:val="7030A0"/>
                <w:sz w:val="22"/>
                <w:szCs w:val="22"/>
              </w:rPr>
            </w:pPr>
            <w:r w:rsidRPr="00DC235E">
              <w:rPr>
                <w:rFonts w:asciiTheme="minorHAnsi" w:hAnsiTheme="minorHAnsi" w:cstheme="minorHAnsi"/>
                <w:b/>
                <w:bCs/>
                <w:caps/>
                <w:color w:val="7030A0"/>
                <w:sz w:val="22"/>
                <w:szCs w:val="22"/>
              </w:rPr>
              <w:t>Year 10</w:t>
            </w:r>
          </w:p>
        </w:tc>
        <w:tc>
          <w:tcPr>
            <w:tcW w:w="2519" w:type="dxa"/>
            <w:shd w:val="clear" w:color="auto" w:fill="auto"/>
          </w:tcPr>
          <w:p w14:paraId="7E46EEB7" w14:textId="0BB0ED94" w:rsidR="00DC235E" w:rsidRPr="00DC235E" w:rsidRDefault="00DC235E" w:rsidP="004B2A4F">
            <w:pPr>
              <w:jc w:val="both"/>
              <w:rPr>
                <w:rFonts w:asciiTheme="minorHAnsi" w:hAnsiTheme="minorHAnsi" w:cstheme="minorHAnsi"/>
                <w:color w:val="000000"/>
                <w:highlight w:val="yellow"/>
                <w:lang w:eastAsia="en-GB"/>
              </w:rPr>
            </w:pPr>
          </w:p>
        </w:tc>
        <w:tc>
          <w:tcPr>
            <w:tcW w:w="2443" w:type="dxa"/>
            <w:shd w:val="clear" w:color="auto" w:fill="auto"/>
          </w:tcPr>
          <w:p w14:paraId="0240DB45" w14:textId="57845B57" w:rsidR="00DC235E" w:rsidRPr="00DC235E" w:rsidRDefault="00DC235E" w:rsidP="004B2A4F">
            <w:pPr>
              <w:jc w:val="both"/>
              <w:rPr>
                <w:rFonts w:asciiTheme="minorHAnsi" w:hAnsiTheme="minorHAnsi" w:cstheme="minorHAnsi"/>
                <w:color w:val="000000"/>
                <w:highlight w:val="yellow"/>
                <w:lang w:eastAsia="en-GB"/>
              </w:rPr>
            </w:pPr>
          </w:p>
        </w:tc>
        <w:tc>
          <w:tcPr>
            <w:tcW w:w="1907" w:type="dxa"/>
          </w:tcPr>
          <w:p w14:paraId="6877C81A" w14:textId="65DFD893" w:rsidR="00DC235E" w:rsidRPr="00DC235E" w:rsidRDefault="00DC235E" w:rsidP="004B2A4F">
            <w:pPr>
              <w:jc w:val="both"/>
              <w:rPr>
                <w:rFonts w:asciiTheme="minorHAnsi" w:hAnsiTheme="minorHAnsi" w:cstheme="minorHAnsi"/>
                <w:color w:val="000000"/>
                <w:highlight w:val="yellow"/>
                <w:lang w:eastAsia="en-GB"/>
              </w:rPr>
            </w:pPr>
          </w:p>
        </w:tc>
      </w:tr>
      <w:tr w:rsidR="00DC235E" w:rsidRPr="00DC235E" w14:paraId="2BB887AC" w14:textId="77777777" w:rsidTr="003C6711">
        <w:trPr>
          <w:cantSplit/>
        </w:trPr>
        <w:tc>
          <w:tcPr>
            <w:tcW w:w="1778" w:type="dxa"/>
            <w:shd w:val="clear" w:color="auto" w:fill="D9D9D9" w:themeFill="background1" w:themeFillShade="D9"/>
          </w:tcPr>
          <w:p w14:paraId="1B209B53" w14:textId="77777777" w:rsidR="00DC235E" w:rsidRPr="00DC235E" w:rsidRDefault="00DC235E" w:rsidP="004B2A4F">
            <w:pPr>
              <w:pStyle w:val="1bodycopy10pt"/>
              <w:spacing w:after="0"/>
              <w:jc w:val="both"/>
              <w:rPr>
                <w:rFonts w:asciiTheme="minorHAnsi" w:hAnsiTheme="minorHAnsi" w:cstheme="minorHAnsi"/>
                <w:b/>
                <w:bCs/>
                <w:caps/>
                <w:color w:val="7030A0"/>
                <w:sz w:val="22"/>
                <w:szCs w:val="22"/>
              </w:rPr>
            </w:pPr>
            <w:r w:rsidRPr="00DC235E">
              <w:rPr>
                <w:rFonts w:asciiTheme="minorHAnsi" w:hAnsiTheme="minorHAnsi" w:cstheme="minorHAnsi"/>
                <w:b/>
                <w:bCs/>
                <w:caps/>
                <w:color w:val="7030A0"/>
                <w:sz w:val="22"/>
                <w:szCs w:val="22"/>
              </w:rPr>
              <w:t>Year 11</w:t>
            </w:r>
          </w:p>
        </w:tc>
        <w:tc>
          <w:tcPr>
            <w:tcW w:w="2519" w:type="dxa"/>
            <w:shd w:val="clear" w:color="auto" w:fill="auto"/>
          </w:tcPr>
          <w:p w14:paraId="36FC488F" w14:textId="43EE2F7D" w:rsidR="00DC235E" w:rsidRPr="00DC235E" w:rsidRDefault="00DC235E" w:rsidP="004B2A4F">
            <w:pPr>
              <w:jc w:val="both"/>
              <w:rPr>
                <w:rFonts w:asciiTheme="minorHAnsi" w:hAnsiTheme="minorHAnsi" w:cstheme="minorHAnsi"/>
                <w:color w:val="000000"/>
                <w:highlight w:val="yellow"/>
                <w:lang w:eastAsia="en-GB"/>
              </w:rPr>
            </w:pPr>
          </w:p>
        </w:tc>
        <w:tc>
          <w:tcPr>
            <w:tcW w:w="2443" w:type="dxa"/>
            <w:shd w:val="clear" w:color="auto" w:fill="auto"/>
          </w:tcPr>
          <w:p w14:paraId="7783575E" w14:textId="1D96F97F" w:rsidR="00DC235E" w:rsidRPr="00DC235E" w:rsidRDefault="00DC235E" w:rsidP="004B2A4F">
            <w:pPr>
              <w:jc w:val="both"/>
              <w:rPr>
                <w:rFonts w:asciiTheme="minorHAnsi" w:hAnsiTheme="minorHAnsi" w:cstheme="minorHAnsi"/>
                <w:color w:val="000000"/>
                <w:highlight w:val="yellow"/>
                <w:lang w:eastAsia="en-GB"/>
              </w:rPr>
            </w:pPr>
          </w:p>
        </w:tc>
        <w:tc>
          <w:tcPr>
            <w:tcW w:w="1907" w:type="dxa"/>
          </w:tcPr>
          <w:p w14:paraId="04BB97BB" w14:textId="77777777" w:rsidR="00DC235E" w:rsidRPr="00DC235E" w:rsidRDefault="00DC235E" w:rsidP="004B2A4F">
            <w:pPr>
              <w:jc w:val="both"/>
              <w:rPr>
                <w:rFonts w:asciiTheme="minorHAnsi" w:hAnsiTheme="minorHAnsi" w:cstheme="minorHAnsi"/>
                <w:color w:val="000000"/>
                <w:highlight w:val="yellow"/>
                <w:lang w:eastAsia="en-GB"/>
              </w:rPr>
            </w:pPr>
          </w:p>
        </w:tc>
      </w:tr>
      <w:tr w:rsidR="00DC235E" w:rsidRPr="00DC235E" w14:paraId="50C3EFE5" w14:textId="77777777" w:rsidTr="003C6711">
        <w:trPr>
          <w:cantSplit/>
        </w:trPr>
        <w:tc>
          <w:tcPr>
            <w:tcW w:w="1778" w:type="dxa"/>
            <w:shd w:val="clear" w:color="auto" w:fill="D9D9D9" w:themeFill="background1" w:themeFillShade="D9"/>
          </w:tcPr>
          <w:p w14:paraId="6139A7CD" w14:textId="77777777" w:rsidR="00DC235E" w:rsidRPr="00DC235E" w:rsidRDefault="00DC235E" w:rsidP="004B2A4F">
            <w:pPr>
              <w:pStyle w:val="1bodycopy10pt"/>
              <w:spacing w:after="0"/>
              <w:jc w:val="both"/>
              <w:rPr>
                <w:rFonts w:asciiTheme="minorHAnsi" w:hAnsiTheme="minorHAnsi" w:cstheme="minorHAnsi"/>
                <w:b/>
                <w:bCs/>
                <w:caps/>
                <w:color w:val="7030A0"/>
                <w:sz w:val="22"/>
                <w:szCs w:val="22"/>
              </w:rPr>
            </w:pPr>
            <w:r w:rsidRPr="00DC235E">
              <w:rPr>
                <w:rFonts w:asciiTheme="minorHAnsi" w:hAnsiTheme="minorHAnsi" w:cstheme="minorHAnsi"/>
                <w:b/>
                <w:bCs/>
                <w:caps/>
                <w:color w:val="7030A0"/>
                <w:sz w:val="22"/>
                <w:szCs w:val="22"/>
              </w:rPr>
              <w:t>Year 12</w:t>
            </w:r>
          </w:p>
        </w:tc>
        <w:tc>
          <w:tcPr>
            <w:tcW w:w="2519" w:type="dxa"/>
            <w:shd w:val="clear" w:color="auto" w:fill="auto"/>
          </w:tcPr>
          <w:p w14:paraId="7297E72E" w14:textId="65BF6CC8" w:rsidR="00DC235E" w:rsidRPr="00DC235E" w:rsidRDefault="00DC235E" w:rsidP="004B2A4F">
            <w:pPr>
              <w:jc w:val="both"/>
              <w:rPr>
                <w:rFonts w:asciiTheme="minorHAnsi" w:hAnsiTheme="minorHAnsi" w:cstheme="minorHAnsi"/>
                <w:color w:val="000000"/>
                <w:highlight w:val="yellow"/>
                <w:lang w:eastAsia="en-GB"/>
              </w:rPr>
            </w:pPr>
          </w:p>
        </w:tc>
        <w:tc>
          <w:tcPr>
            <w:tcW w:w="2443" w:type="dxa"/>
            <w:shd w:val="clear" w:color="auto" w:fill="auto"/>
          </w:tcPr>
          <w:p w14:paraId="488CB2D7" w14:textId="77777777" w:rsidR="00DC235E" w:rsidRPr="00DC235E" w:rsidRDefault="00DC235E" w:rsidP="004B2A4F">
            <w:pPr>
              <w:jc w:val="both"/>
              <w:rPr>
                <w:rFonts w:asciiTheme="minorHAnsi" w:hAnsiTheme="minorHAnsi" w:cstheme="minorHAnsi"/>
                <w:color w:val="000000"/>
                <w:highlight w:val="yellow"/>
                <w:lang w:eastAsia="en-GB"/>
              </w:rPr>
            </w:pPr>
          </w:p>
        </w:tc>
        <w:tc>
          <w:tcPr>
            <w:tcW w:w="1907" w:type="dxa"/>
          </w:tcPr>
          <w:p w14:paraId="58B5C7EF" w14:textId="23A0AAA6" w:rsidR="00DC235E" w:rsidRPr="00DC235E" w:rsidRDefault="00DC235E" w:rsidP="004B2A4F">
            <w:pPr>
              <w:jc w:val="both"/>
              <w:rPr>
                <w:rFonts w:asciiTheme="minorHAnsi" w:hAnsiTheme="minorHAnsi" w:cstheme="minorHAnsi"/>
                <w:color w:val="000000"/>
                <w:highlight w:val="yellow"/>
                <w:lang w:eastAsia="en-GB"/>
              </w:rPr>
            </w:pPr>
          </w:p>
        </w:tc>
      </w:tr>
      <w:tr w:rsidR="00DC235E" w:rsidRPr="00DC235E" w14:paraId="67F91BBD" w14:textId="77777777" w:rsidTr="003C6711">
        <w:trPr>
          <w:cantSplit/>
        </w:trPr>
        <w:tc>
          <w:tcPr>
            <w:tcW w:w="1778" w:type="dxa"/>
            <w:shd w:val="clear" w:color="auto" w:fill="D9D9D9" w:themeFill="background1" w:themeFillShade="D9"/>
          </w:tcPr>
          <w:p w14:paraId="07D6F664" w14:textId="77777777" w:rsidR="00DC235E" w:rsidRPr="00DC235E" w:rsidRDefault="00DC235E" w:rsidP="004B2A4F">
            <w:pPr>
              <w:pStyle w:val="1bodycopy10pt"/>
              <w:spacing w:after="0"/>
              <w:jc w:val="both"/>
              <w:rPr>
                <w:rFonts w:asciiTheme="minorHAnsi" w:hAnsiTheme="minorHAnsi" w:cstheme="minorHAnsi"/>
                <w:b/>
                <w:bCs/>
                <w:caps/>
                <w:color w:val="7030A0"/>
                <w:sz w:val="22"/>
                <w:szCs w:val="22"/>
              </w:rPr>
            </w:pPr>
            <w:r w:rsidRPr="00DC235E">
              <w:rPr>
                <w:rFonts w:asciiTheme="minorHAnsi" w:hAnsiTheme="minorHAnsi" w:cstheme="minorHAnsi"/>
                <w:b/>
                <w:bCs/>
                <w:caps/>
                <w:color w:val="7030A0"/>
                <w:sz w:val="22"/>
                <w:szCs w:val="22"/>
              </w:rPr>
              <w:t>Year 13</w:t>
            </w:r>
          </w:p>
        </w:tc>
        <w:tc>
          <w:tcPr>
            <w:tcW w:w="2519" w:type="dxa"/>
            <w:shd w:val="clear" w:color="auto" w:fill="auto"/>
          </w:tcPr>
          <w:p w14:paraId="5CB717C5" w14:textId="220C8B57" w:rsidR="00DC235E" w:rsidRPr="00DC235E" w:rsidRDefault="00DC235E" w:rsidP="004B2A4F">
            <w:pPr>
              <w:jc w:val="both"/>
              <w:rPr>
                <w:rFonts w:asciiTheme="minorHAnsi" w:hAnsiTheme="minorHAnsi" w:cstheme="minorHAnsi"/>
                <w:color w:val="000000"/>
                <w:highlight w:val="yellow"/>
                <w:lang w:eastAsia="en-GB"/>
              </w:rPr>
            </w:pPr>
          </w:p>
        </w:tc>
        <w:tc>
          <w:tcPr>
            <w:tcW w:w="2443" w:type="dxa"/>
            <w:shd w:val="clear" w:color="auto" w:fill="auto"/>
          </w:tcPr>
          <w:p w14:paraId="7717B84E" w14:textId="7BBD239F" w:rsidR="00DC235E" w:rsidRPr="00DC235E" w:rsidRDefault="00DC235E" w:rsidP="004B2A4F">
            <w:pPr>
              <w:jc w:val="both"/>
              <w:rPr>
                <w:rFonts w:asciiTheme="minorHAnsi" w:hAnsiTheme="minorHAnsi" w:cstheme="minorHAnsi"/>
                <w:color w:val="000000"/>
                <w:highlight w:val="yellow"/>
                <w:lang w:eastAsia="en-GB"/>
              </w:rPr>
            </w:pPr>
          </w:p>
        </w:tc>
        <w:tc>
          <w:tcPr>
            <w:tcW w:w="1907" w:type="dxa"/>
          </w:tcPr>
          <w:p w14:paraId="64067D13" w14:textId="77777777" w:rsidR="00DC235E" w:rsidRPr="00DC235E" w:rsidRDefault="00DC235E" w:rsidP="004B2A4F">
            <w:pPr>
              <w:jc w:val="both"/>
              <w:rPr>
                <w:rFonts w:asciiTheme="minorHAnsi" w:hAnsiTheme="minorHAnsi" w:cstheme="minorHAnsi"/>
                <w:color w:val="000000"/>
                <w:highlight w:val="yellow"/>
                <w:lang w:eastAsia="en-GB"/>
              </w:rPr>
            </w:pPr>
          </w:p>
        </w:tc>
      </w:tr>
    </w:tbl>
    <w:p w14:paraId="5AAA19B2" w14:textId="77777777" w:rsidR="00DC235E" w:rsidRPr="00DC235E" w:rsidRDefault="00DC235E" w:rsidP="004B2A4F">
      <w:pPr>
        <w:jc w:val="both"/>
        <w:rPr>
          <w:rFonts w:asciiTheme="minorHAnsi" w:hAnsiTheme="minorHAnsi" w:cstheme="minorHAnsi"/>
        </w:rPr>
      </w:pPr>
    </w:p>
    <w:p w14:paraId="2F4C8551" w14:textId="7DABC7C9" w:rsidR="00DC235E" w:rsidRPr="0089648A" w:rsidRDefault="00DC235E" w:rsidP="004B2A4F">
      <w:pPr>
        <w:pStyle w:val="1bodycopy10pt"/>
        <w:ind w:firstLine="720"/>
        <w:jc w:val="both"/>
        <w:rPr>
          <w:rFonts w:asciiTheme="minorHAnsi" w:hAnsiTheme="minorHAnsi" w:cstheme="minorHAnsi"/>
          <w:sz w:val="22"/>
          <w:szCs w:val="22"/>
        </w:rPr>
      </w:pPr>
      <w:r w:rsidRPr="00DC235E">
        <w:rPr>
          <w:rFonts w:asciiTheme="minorHAnsi" w:hAnsiTheme="minorHAnsi" w:cstheme="minorHAnsi"/>
          <w:sz w:val="22"/>
          <w:szCs w:val="22"/>
        </w:rPr>
        <w:t xml:space="preserve">Please speak to our </w:t>
      </w:r>
      <w:r w:rsidRPr="00DC235E">
        <w:rPr>
          <w:rFonts w:asciiTheme="minorHAnsi" w:hAnsiTheme="minorHAnsi" w:cstheme="minorHAnsi"/>
          <w:sz w:val="22"/>
          <w:szCs w:val="22"/>
          <w:highlight w:val="yellow"/>
        </w:rPr>
        <w:t>[role]</w:t>
      </w:r>
      <w:r w:rsidRPr="00DC235E">
        <w:rPr>
          <w:rFonts w:asciiTheme="minorHAnsi" w:hAnsiTheme="minorHAnsi" w:cstheme="minorHAnsi"/>
          <w:sz w:val="22"/>
          <w:szCs w:val="22"/>
        </w:rPr>
        <w:t xml:space="preserve"> to identify the most suitable opportunity for you.</w:t>
      </w:r>
    </w:p>
    <w:p w14:paraId="594EDDA7" w14:textId="7AD6F887" w:rsidR="00DC235E" w:rsidRPr="00986B5A" w:rsidRDefault="00DC235E" w:rsidP="004B2A4F">
      <w:pPr>
        <w:jc w:val="both"/>
        <w:rPr>
          <w:rFonts w:asciiTheme="minorHAnsi" w:hAnsiTheme="minorHAnsi" w:cstheme="minorHAnsi"/>
          <w:color w:val="7030A0"/>
          <w:lang w:eastAsia="en-GB"/>
        </w:rPr>
      </w:pPr>
      <w:r w:rsidRPr="003F2631">
        <w:rPr>
          <w:rFonts w:asciiTheme="minorHAnsi" w:hAnsiTheme="minorHAnsi" w:cstheme="minorHAnsi"/>
          <w:b/>
          <w:bCs/>
          <w:color w:val="7030A0"/>
          <w:lang w:eastAsia="en-GB"/>
        </w:rPr>
        <w:t>4.3</w:t>
      </w:r>
      <w:r w:rsidRPr="00986B5A">
        <w:rPr>
          <w:rFonts w:asciiTheme="minorHAnsi" w:hAnsiTheme="minorHAnsi" w:cstheme="minorHAnsi"/>
          <w:color w:val="7030A0"/>
          <w:lang w:eastAsia="en-GB"/>
        </w:rPr>
        <w:t xml:space="preserve"> </w:t>
      </w:r>
      <w:r w:rsidR="006B0FEE">
        <w:rPr>
          <w:rFonts w:asciiTheme="minorHAnsi" w:hAnsiTheme="minorHAnsi" w:cstheme="minorHAnsi"/>
          <w:color w:val="7030A0"/>
          <w:lang w:eastAsia="en-GB"/>
        </w:rPr>
        <w:tab/>
      </w:r>
      <w:r w:rsidRPr="00986B5A">
        <w:rPr>
          <w:rFonts w:asciiTheme="minorHAnsi" w:hAnsiTheme="minorHAnsi" w:cstheme="minorHAnsi"/>
          <w:color w:val="7030A0"/>
          <w:lang w:eastAsia="en-GB"/>
        </w:rPr>
        <w:t>Granting and refusing access</w:t>
      </w:r>
    </w:p>
    <w:p w14:paraId="043DC10B" w14:textId="240954E5" w:rsidR="00DC235E" w:rsidRPr="006B0FEE" w:rsidRDefault="00DC235E" w:rsidP="004B2A4F">
      <w:pPr>
        <w:ind w:left="720"/>
        <w:jc w:val="both"/>
        <w:rPr>
          <w:rFonts w:asciiTheme="minorHAnsi" w:hAnsiTheme="minorHAnsi" w:cstheme="minorHAnsi"/>
          <w:lang w:eastAsia="en-GB"/>
        </w:rPr>
      </w:pPr>
      <w:r w:rsidRPr="00DC235E">
        <w:rPr>
          <w:rFonts w:asciiTheme="minorHAnsi" w:hAnsiTheme="minorHAnsi" w:cstheme="minorHAnsi"/>
          <w:highlight w:val="yellow"/>
          <w:lang w:eastAsia="en-GB"/>
        </w:rPr>
        <w:t>Outline when access to students will be granted or refused. You may choose to present this as a bullet list.</w:t>
      </w:r>
      <w:r w:rsidRPr="00DC235E">
        <w:rPr>
          <w:rFonts w:asciiTheme="minorHAnsi" w:hAnsiTheme="minorHAnsi" w:cstheme="minorHAnsi"/>
          <w:lang w:eastAsia="en-GB"/>
        </w:rPr>
        <w:t xml:space="preserve"> </w:t>
      </w:r>
    </w:p>
    <w:p w14:paraId="54CF3406" w14:textId="150AA6CB" w:rsidR="00DC235E" w:rsidRPr="00986B5A" w:rsidRDefault="00DC235E" w:rsidP="004B2A4F">
      <w:pPr>
        <w:jc w:val="both"/>
        <w:rPr>
          <w:rFonts w:asciiTheme="minorHAnsi" w:hAnsiTheme="minorHAnsi" w:cstheme="minorHAnsi"/>
          <w:color w:val="7030A0"/>
          <w:lang w:eastAsia="en-GB"/>
        </w:rPr>
      </w:pPr>
      <w:r w:rsidRPr="003F2631">
        <w:rPr>
          <w:rFonts w:asciiTheme="minorHAnsi" w:hAnsiTheme="minorHAnsi" w:cstheme="minorHAnsi"/>
          <w:b/>
          <w:bCs/>
          <w:color w:val="7030A0"/>
          <w:lang w:eastAsia="en-GB"/>
        </w:rPr>
        <w:t>4.4</w:t>
      </w:r>
      <w:r w:rsidRPr="00986B5A">
        <w:rPr>
          <w:rFonts w:asciiTheme="minorHAnsi" w:hAnsiTheme="minorHAnsi" w:cstheme="minorHAnsi"/>
          <w:color w:val="7030A0"/>
          <w:lang w:eastAsia="en-GB"/>
        </w:rPr>
        <w:t xml:space="preserve"> </w:t>
      </w:r>
      <w:r w:rsidR="006B0FEE">
        <w:rPr>
          <w:rFonts w:asciiTheme="minorHAnsi" w:hAnsiTheme="minorHAnsi" w:cstheme="minorHAnsi"/>
          <w:color w:val="7030A0"/>
          <w:lang w:eastAsia="en-GB"/>
        </w:rPr>
        <w:tab/>
      </w:r>
      <w:r w:rsidRPr="00986B5A">
        <w:rPr>
          <w:rFonts w:asciiTheme="minorHAnsi" w:hAnsiTheme="minorHAnsi" w:cstheme="minorHAnsi"/>
          <w:color w:val="7030A0"/>
          <w:lang w:eastAsia="en-GB"/>
        </w:rPr>
        <w:t>Safeguarding</w:t>
      </w:r>
    </w:p>
    <w:p w14:paraId="569FF9FA" w14:textId="77777777" w:rsidR="00DC235E" w:rsidRPr="00DC235E" w:rsidRDefault="00DC235E" w:rsidP="004B2A4F">
      <w:pPr>
        <w:ind w:left="720"/>
        <w:jc w:val="both"/>
        <w:rPr>
          <w:rFonts w:asciiTheme="minorHAnsi" w:hAnsiTheme="minorHAnsi" w:cstheme="minorHAnsi"/>
          <w:lang w:eastAsia="en-GB"/>
        </w:rPr>
      </w:pPr>
      <w:r w:rsidRPr="00DC235E">
        <w:rPr>
          <w:rFonts w:asciiTheme="minorHAnsi" w:hAnsiTheme="minorHAnsi" w:cstheme="minorHAnsi"/>
          <w:lang w:eastAsia="en-GB"/>
        </w:rPr>
        <w:t>Our safeguarding/child protection policy outlines the school’s procedure for checking the identity and suitability of visitors.</w:t>
      </w:r>
    </w:p>
    <w:p w14:paraId="5245D611" w14:textId="77777777" w:rsidR="00DC235E" w:rsidRPr="00DC235E" w:rsidRDefault="00DC235E" w:rsidP="004B2A4F">
      <w:pPr>
        <w:ind w:firstLine="720"/>
        <w:jc w:val="both"/>
        <w:rPr>
          <w:rFonts w:asciiTheme="minorHAnsi" w:hAnsiTheme="minorHAnsi" w:cstheme="minorHAnsi"/>
          <w:lang w:eastAsia="en-GB"/>
        </w:rPr>
      </w:pPr>
      <w:r w:rsidRPr="00DC235E">
        <w:rPr>
          <w:rFonts w:asciiTheme="minorHAnsi" w:hAnsiTheme="minorHAnsi" w:cstheme="minorHAnsi"/>
          <w:lang w:eastAsia="en-GB"/>
        </w:rPr>
        <w:t>Education and training providers will be expected to adhere to this policy.</w:t>
      </w:r>
    </w:p>
    <w:p w14:paraId="5C3239BE" w14:textId="323282E7" w:rsidR="00DC235E" w:rsidRPr="003F2631" w:rsidRDefault="003F2631" w:rsidP="004B2A4F">
      <w:pPr>
        <w:jc w:val="both"/>
        <w:rPr>
          <w:rFonts w:asciiTheme="minorHAnsi" w:hAnsiTheme="minorHAnsi" w:cstheme="minorHAnsi"/>
          <w:color w:val="7030A0"/>
          <w:lang w:eastAsia="en-GB"/>
        </w:rPr>
      </w:pPr>
      <w:r w:rsidRPr="003F2631">
        <w:rPr>
          <w:rFonts w:asciiTheme="minorHAnsi" w:hAnsiTheme="minorHAnsi" w:cstheme="minorHAnsi"/>
          <w:b/>
          <w:bCs/>
          <w:color w:val="7030A0"/>
          <w:lang w:eastAsia="en-GB"/>
        </w:rPr>
        <w:t>4.5</w:t>
      </w:r>
      <w:r w:rsidR="00DC235E" w:rsidRPr="003F2631">
        <w:rPr>
          <w:rFonts w:asciiTheme="minorHAnsi" w:hAnsiTheme="minorHAnsi" w:cstheme="minorHAnsi"/>
          <w:color w:val="7030A0"/>
          <w:lang w:eastAsia="en-GB"/>
        </w:rPr>
        <w:t xml:space="preserve"> </w:t>
      </w:r>
      <w:r w:rsidR="000A7F55">
        <w:rPr>
          <w:rFonts w:asciiTheme="minorHAnsi" w:hAnsiTheme="minorHAnsi" w:cstheme="minorHAnsi"/>
          <w:color w:val="7030A0"/>
          <w:lang w:eastAsia="en-GB"/>
        </w:rPr>
        <w:tab/>
      </w:r>
      <w:r w:rsidR="00DC235E" w:rsidRPr="003F2631">
        <w:rPr>
          <w:rFonts w:asciiTheme="minorHAnsi" w:hAnsiTheme="minorHAnsi" w:cstheme="minorHAnsi"/>
          <w:color w:val="7030A0"/>
          <w:lang w:eastAsia="en-GB"/>
        </w:rPr>
        <w:t>Premises and facilities</w:t>
      </w:r>
    </w:p>
    <w:p w14:paraId="78145705" w14:textId="3CA36EAA" w:rsidR="00AB5DE9" w:rsidRPr="007651D3" w:rsidRDefault="007651D3" w:rsidP="004B2A4F">
      <w:pPr>
        <w:ind w:left="720" w:hanging="720"/>
        <w:jc w:val="both"/>
        <w:rPr>
          <w:rFonts w:asciiTheme="minorHAnsi" w:hAnsiTheme="minorHAnsi" w:cstheme="minorHAnsi"/>
          <w:color w:val="7030A0"/>
          <w:lang w:eastAsia="en-GB"/>
        </w:rPr>
      </w:pPr>
      <w:r>
        <w:rPr>
          <w:rFonts w:asciiTheme="minorHAnsi" w:hAnsiTheme="minorHAnsi" w:cstheme="minorHAnsi"/>
          <w:b/>
          <w:bCs/>
          <w:color w:val="7030A0"/>
          <w:lang w:eastAsia="en-GB"/>
        </w:rPr>
        <w:t>4.6</w:t>
      </w:r>
      <w:r>
        <w:rPr>
          <w:rFonts w:asciiTheme="minorHAnsi" w:hAnsiTheme="minorHAnsi" w:cstheme="minorHAnsi"/>
          <w:b/>
          <w:bCs/>
          <w:color w:val="7030A0"/>
          <w:lang w:eastAsia="en-GB"/>
        </w:rPr>
        <w:tab/>
      </w:r>
      <w:r w:rsidRPr="007651D3">
        <w:rPr>
          <w:rFonts w:asciiTheme="minorHAnsi" w:hAnsiTheme="minorHAnsi" w:cstheme="minorHAnsi"/>
          <w:lang w:eastAsia="en-GB"/>
        </w:rPr>
        <w:t xml:space="preserve">If an in-school meeting is arranged: </w:t>
      </w:r>
      <w:r w:rsidR="00AB5DE9" w:rsidRPr="007651D3">
        <w:rPr>
          <w:rFonts w:asciiTheme="minorHAnsi" w:hAnsiTheme="minorHAnsi" w:cstheme="minorHAnsi"/>
          <w:lang w:eastAsia="en-GB"/>
        </w:rPr>
        <w:t xml:space="preserve">The </w:t>
      </w:r>
      <w:r w:rsidR="00AB5DE9" w:rsidRPr="00AB5DE9">
        <w:rPr>
          <w:rFonts w:asciiTheme="minorHAnsi" w:hAnsiTheme="minorHAnsi" w:cstheme="minorHAnsi"/>
          <w:lang w:eastAsia="en-GB"/>
        </w:rPr>
        <w:t>school will make the main hall, classrooms, or private meeting rooms available for discussions between the provider and students, as appropriate to the activity. The school will also make available AV and other specialist equipment to support provider presentations. This will all be discussed and agreed in advance of the visit with the Careers Leader or a member of their team. All meetings will be in line with health and safety guidance for COVID 19 at that time.</w:t>
      </w:r>
    </w:p>
    <w:p w14:paraId="04E98B96" w14:textId="396E731F" w:rsidR="00AB5DE9" w:rsidRDefault="003F2631" w:rsidP="004B2A4F">
      <w:pPr>
        <w:ind w:left="720" w:hanging="720"/>
        <w:jc w:val="both"/>
        <w:rPr>
          <w:rFonts w:asciiTheme="minorHAnsi" w:hAnsiTheme="minorHAnsi" w:cstheme="minorHAnsi"/>
          <w:lang w:eastAsia="en-GB"/>
        </w:rPr>
      </w:pPr>
      <w:r>
        <w:rPr>
          <w:rFonts w:asciiTheme="minorHAnsi" w:hAnsiTheme="minorHAnsi" w:cstheme="minorHAnsi"/>
          <w:b/>
          <w:bCs/>
          <w:color w:val="7030A0"/>
          <w:lang w:eastAsia="en-GB"/>
        </w:rPr>
        <w:t>4.7</w:t>
      </w:r>
      <w:r w:rsidR="00407DD0">
        <w:rPr>
          <w:rFonts w:asciiTheme="minorHAnsi" w:hAnsiTheme="minorHAnsi" w:cstheme="minorHAnsi"/>
          <w:b/>
          <w:bCs/>
          <w:color w:val="7030A0"/>
          <w:lang w:eastAsia="en-GB"/>
        </w:rPr>
        <w:tab/>
      </w:r>
      <w:r w:rsidR="00407DD0" w:rsidRPr="00407DD0">
        <w:rPr>
          <w:rFonts w:asciiTheme="minorHAnsi" w:hAnsiTheme="minorHAnsi" w:cstheme="minorHAnsi"/>
          <w:lang w:eastAsia="en-GB"/>
        </w:rPr>
        <w:t>If it is appropriate for a virtual meeting to go ahead: The school will make the arrangements with the IT support team to provide technical support and ensure that the live or pre-recorded session can be accessed by our students and staff.</w:t>
      </w:r>
    </w:p>
    <w:p w14:paraId="2278E63D" w14:textId="26913BAE" w:rsidR="00F23D3F" w:rsidRDefault="003F2631" w:rsidP="004B2A4F">
      <w:pPr>
        <w:ind w:left="720" w:hanging="720"/>
        <w:jc w:val="both"/>
        <w:rPr>
          <w:rFonts w:asciiTheme="minorHAnsi" w:hAnsiTheme="minorHAnsi" w:cstheme="minorHAnsi"/>
          <w:b/>
          <w:bCs/>
          <w:color w:val="7030A0"/>
          <w:lang w:eastAsia="en-GB"/>
        </w:rPr>
      </w:pPr>
      <w:r>
        <w:rPr>
          <w:rFonts w:asciiTheme="minorHAnsi" w:hAnsiTheme="minorHAnsi" w:cstheme="minorHAnsi"/>
          <w:b/>
          <w:bCs/>
          <w:color w:val="7030A0"/>
          <w:lang w:eastAsia="en-GB"/>
        </w:rPr>
        <w:t>4.8</w:t>
      </w:r>
      <w:r w:rsidR="00F23D3F">
        <w:rPr>
          <w:rFonts w:asciiTheme="minorHAnsi" w:hAnsiTheme="minorHAnsi" w:cstheme="minorHAnsi"/>
          <w:b/>
          <w:bCs/>
          <w:color w:val="7030A0"/>
          <w:lang w:eastAsia="en-GB"/>
        </w:rPr>
        <w:tab/>
      </w:r>
      <w:r w:rsidR="00F23D3F" w:rsidRPr="00F23D3F">
        <w:rPr>
          <w:rFonts w:asciiTheme="minorHAnsi" w:hAnsiTheme="minorHAnsi" w:cstheme="minorHAnsi"/>
          <w:lang w:eastAsia="en-GB"/>
        </w:rPr>
        <w:t>Providers are welcome to send a digital</w:t>
      </w:r>
      <w:r w:rsidR="00F23D3F">
        <w:rPr>
          <w:rFonts w:asciiTheme="minorHAnsi" w:hAnsiTheme="minorHAnsi" w:cstheme="minorHAnsi"/>
          <w:lang w:eastAsia="en-GB"/>
        </w:rPr>
        <w:t>/hard</w:t>
      </w:r>
      <w:r w:rsidR="00F23D3F" w:rsidRPr="00F23D3F">
        <w:rPr>
          <w:rFonts w:asciiTheme="minorHAnsi" w:hAnsiTheme="minorHAnsi" w:cstheme="minorHAnsi"/>
          <w:lang w:eastAsia="en-GB"/>
        </w:rPr>
        <w:t xml:space="preserve"> copy of their prospectus or other relevant course literature to</w:t>
      </w:r>
      <w:r w:rsidR="00F23D3F">
        <w:rPr>
          <w:rFonts w:asciiTheme="minorHAnsi" w:hAnsiTheme="minorHAnsi" w:cstheme="minorHAnsi"/>
          <w:lang w:eastAsia="en-GB"/>
        </w:rPr>
        <w:t xml:space="preserve"> (</w:t>
      </w:r>
      <w:r w:rsidR="00F23D3F" w:rsidRPr="00F23D3F">
        <w:rPr>
          <w:rFonts w:asciiTheme="minorHAnsi" w:hAnsiTheme="minorHAnsi" w:cstheme="minorHAnsi"/>
          <w:highlight w:val="yellow"/>
          <w:lang w:eastAsia="en-GB"/>
        </w:rPr>
        <w:t>INSERT CAREERS LEAD</w:t>
      </w:r>
      <w:r w:rsidR="00F23D3F">
        <w:rPr>
          <w:rFonts w:asciiTheme="minorHAnsi" w:hAnsiTheme="minorHAnsi" w:cstheme="minorHAnsi"/>
          <w:lang w:eastAsia="en-GB"/>
        </w:rPr>
        <w:t>)</w:t>
      </w:r>
      <w:r w:rsidR="00F23D3F" w:rsidRPr="00F23D3F">
        <w:rPr>
          <w:rFonts w:asciiTheme="minorHAnsi" w:hAnsiTheme="minorHAnsi" w:cstheme="minorHAnsi"/>
          <w:lang w:eastAsia="en-GB"/>
        </w:rPr>
        <w:t xml:space="preserve">. This information will then be distributed through </w:t>
      </w:r>
      <w:r w:rsidR="00F23D3F" w:rsidRPr="00093E5E">
        <w:rPr>
          <w:rFonts w:asciiTheme="minorHAnsi" w:hAnsiTheme="minorHAnsi" w:cstheme="minorHAnsi"/>
          <w:highlight w:val="yellow"/>
          <w:lang w:eastAsia="en-GB"/>
        </w:rPr>
        <w:t>our online Careers classroom for all students to access</w:t>
      </w:r>
      <w:r w:rsidR="00093E5E">
        <w:rPr>
          <w:rFonts w:asciiTheme="minorHAnsi" w:hAnsiTheme="minorHAnsi" w:cstheme="minorHAnsi"/>
          <w:highlight w:val="yellow"/>
          <w:lang w:eastAsia="en-GB"/>
        </w:rPr>
        <w:t>/the Careers Library (delete/amend as appropriate)</w:t>
      </w:r>
      <w:r w:rsidR="00F23D3F" w:rsidRPr="00093E5E">
        <w:rPr>
          <w:rFonts w:asciiTheme="minorHAnsi" w:hAnsiTheme="minorHAnsi" w:cstheme="minorHAnsi"/>
          <w:highlight w:val="yellow"/>
          <w:lang w:eastAsia="en-GB"/>
        </w:rPr>
        <w:t>.</w:t>
      </w:r>
    </w:p>
    <w:p w14:paraId="2A00CAA6" w14:textId="7D4DA049" w:rsidR="00AB5DE9" w:rsidRDefault="00AB5DE9" w:rsidP="004B2A4F">
      <w:pPr>
        <w:jc w:val="both"/>
        <w:rPr>
          <w:rFonts w:asciiTheme="minorHAnsi" w:hAnsiTheme="minorHAnsi" w:cstheme="minorHAnsi"/>
          <w:b/>
          <w:bCs/>
          <w:color w:val="7030A0"/>
          <w:lang w:eastAsia="en-GB"/>
        </w:rPr>
      </w:pPr>
    </w:p>
    <w:p w14:paraId="260B1CF0" w14:textId="77777777" w:rsidR="00DE2A4D" w:rsidRDefault="00DE2A4D" w:rsidP="004B2A4F">
      <w:pPr>
        <w:jc w:val="both"/>
        <w:rPr>
          <w:rFonts w:asciiTheme="minorHAnsi" w:hAnsiTheme="minorHAnsi" w:cstheme="minorHAnsi"/>
          <w:b/>
          <w:bCs/>
          <w:color w:val="7030A0"/>
          <w:lang w:eastAsia="en-GB"/>
        </w:rPr>
      </w:pPr>
    </w:p>
    <w:p w14:paraId="0CCA07A7" w14:textId="41F7B2ED" w:rsidR="00DC235E" w:rsidRPr="00DC235E" w:rsidRDefault="003F2631" w:rsidP="004B2A4F">
      <w:pPr>
        <w:jc w:val="both"/>
        <w:rPr>
          <w:rFonts w:asciiTheme="minorHAnsi" w:hAnsiTheme="minorHAnsi" w:cstheme="minorHAnsi"/>
          <w:b/>
          <w:bCs/>
          <w:color w:val="7030A0"/>
          <w:lang w:eastAsia="en-GB"/>
        </w:rPr>
      </w:pPr>
      <w:r>
        <w:rPr>
          <w:rFonts w:asciiTheme="minorHAnsi" w:hAnsiTheme="minorHAnsi" w:cstheme="minorHAnsi"/>
          <w:b/>
          <w:bCs/>
          <w:color w:val="7030A0"/>
          <w:lang w:eastAsia="en-GB"/>
        </w:rPr>
        <w:t>5</w:t>
      </w:r>
      <w:r w:rsidR="00DC235E" w:rsidRPr="00DC235E">
        <w:rPr>
          <w:rFonts w:asciiTheme="minorHAnsi" w:hAnsiTheme="minorHAnsi" w:cstheme="minorHAnsi"/>
          <w:b/>
          <w:bCs/>
          <w:color w:val="7030A0"/>
          <w:lang w:eastAsia="en-GB"/>
        </w:rPr>
        <w:t>.</w:t>
      </w:r>
      <w:r w:rsidR="00DC235E">
        <w:rPr>
          <w:rFonts w:asciiTheme="minorHAnsi" w:hAnsiTheme="minorHAnsi" w:cstheme="minorHAnsi"/>
          <w:b/>
          <w:bCs/>
          <w:color w:val="7030A0"/>
          <w:lang w:eastAsia="en-GB"/>
        </w:rPr>
        <w:t>0</w:t>
      </w:r>
      <w:r w:rsidR="00DC235E" w:rsidRPr="00DC235E">
        <w:rPr>
          <w:rFonts w:asciiTheme="minorHAnsi" w:hAnsiTheme="minorHAnsi" w:cstheme="minorHAnsi"/>
          <w:b/>
          <w:bCs/>
          <w:color w:val="7030A0"/>
          <w:lang w:eastAsia="en-GB"/>
        </w:rPr>
        <w:t xml:space="preserve"> Links to other policies</w:t>
      </w:r>
    </w:p>
    <w:p w14:paraId="7F358B31" w14:textId="114E70E7" w:rsidR="00DC235E" w:rsidRPr="00DC235E" w:rsidRDefault="00DC235E" w:rsidP="004B2A4F">
      <w:pPr>
        <w:pStyle w:val="ListParagraph"/>
        <w:numPr>
          <w:ilvl w:val="1"/>
          <w:numId w:val="11"/>
        </w:numPr>
        <w:ind w:left="709"/>
        <w:jc w:val="both"/>
        <w:rPr>
          <w:rFonts w:asciiTheme="minorHAnsi" w:hAnsiTheme="minorHAnsi" w:cstheme="minorHAnsi"/>
          <w:highlight w:val="yellow"/>
          <w:lang w:eastAsia="en-GB"/>
        </w:rPr>
      </w:pPr>
      <w:r w:rsidRPr="00DC235E">
        <w:rPr>
          <w:rFonts w:asciiTheme="minorHAnsi" w:hAnsiTheme="minorHAnsi" w:cstheme="minorHAnsi"/>
          <w:highlight w:val="yellow"/>
          <w:lang w:eastAsia="en-GB"/>
        </w:rPr>
        <w:t>Safeguarding/child protection policy</w:t>
      </w:r>
    </w:p>
    <w:p w14:paraId="4429D667" w14:textId="45FD7C92" w:rsidR="00DC235E" w:rsidRPr="00DC235E" w:rsidRDefault="00DC235E" w:rsidP="004B2A4F">
      <w:pPr>
        <w:pStyle w:val="ListParagraph"/>
        <w:numPr>
          <w:ilvl w:val="1"/>
          <w:numId w:val="11"/>
        </w:numPr>
        <w:ind w:left="709"/>
        <w:jc w:val="both"/>
        <w:rPr>
          <w:rFonts w:asciiTheme="minorHAnsi" w:hAnsiTheme="minorHAnsi" w:cstheme="minorHAnsi"/>
          <w:highlight w:val="yellow"/>
          <w:lang w:eastAsia="en-GB"/>
        </w:rPr>
      </w:pPr>
      <w:r w:rsidRPr="00DC235E">
        <w:rPr>
          <w:rFonts w:asciiTheme="minorHAnsi" w:hAnsiTheme="minorHAnsi" w:cstheme="minorHAnsi"/>
          <w:highlight w:val="yellow"/>
          <w:lang w:eastAsia="en-GB"/>
        </w:rPr>
        <w:t>Careers guidance policy</w:t>
      </w:r>
    </w:p>
    <w:p w14:paraId="14131426" w14:textId="50119A30" w:rsidR="00DC235E" w:rsidRPr="00DC235E" w:rsidRDefault="00DC235E" w:rsidP="004B2A4F">
      <w:pPr>
        <w:pStyle w:val="ListParagraph"/>
        <w:numPr>
          <w:ilvl w:val="1"/>
          <w:numId w:val="11"/>
        </w:numPr>
        <w:ind w:left="709"/>
        <w:jc w:val="both"/>
        <w:rPr>
          <w:rFonts w:asciiTheme="minorHAnsi" w:hAnsiTheme="minorHAnsi" w:cstheme="minorHAnsi"/>
          <w:highlight w:val="yellow"/>
          <w:lang w:eastAsia="en-GB"/>
        </w:rPr>
      </w:pPr>
      <w:r w:rsidRPr="00DC235E">
        <w:rPr>
          <w:rFonts w:asciiTheme="minorHAnsi" w:hAnsiTheme="minorHAnsi" w:cstheme="minorHAnsi"/>
          <w:highlight w:val="yellow"/>
          <w:lang w:eastAsia="en-GB"/>
        </w:rPr>
        <w:t>Curriculum policy</w:t>
      </w:r>
    </w:p>
    <w:p w14:paraId="3AF8AA68" w14:textId="1F8F89B8" w:rsidR="00DC235E" w:rsidRPr="00DC235E" w:rsidRDefault="003F2631" w:rsidP="004B2A4F">
      <w:pPr>
        <w:jc w:val="both"/>
        <w:rPr>
          <w:rFonts w:asciiTheme="minorHAnsi" w:hAnsiTheme="minorHAnsi" w:cstheme="minorHAnsi"/>
          <w:b/>
          <w:bCs/>
          <w:color w:val="7030A0"/>
          <w:lang w:eastAsia="en-GB"/>
        </w:rPr>
      </w:pPr>
      <w:r>
        <w:rPr>
          <w:rFonts w:asciiTheme="minorHAnsi" w:hAnsiTheme="minorHAnsi" w:cstheme="minorHAnsi"/>
          <w:b/>
          <w:bCs/>
          <w:color w:val="7030A0"/>
          <w:lang w:eastAsia="en-GB"/>
        </w:rPr>
        <w:t>6</w:t>
      </w:r>
      <w:r w:rsidR="00DC235E" w:rsidRPr="00DC235E">
        <w:rPr>
          <w:rFonts w:asciiTheme="minorHAnsi" w:hAnsiTheme="minorHAnsi" w:cstheme="minorHAnsi"/>
          <w:b/>
          <w:bCs/>
          <w:color w:val="7030A0"/>
          <w:lang w:eastAsia="en-GB"/>
        </w:rPr>
        <w:t>.</w:t>
      </w:r>
      <w:r w:rsidR="00DC235E">
        <w:rPr>
          <w:rFonts w:asciiTheme="minorHAnsi" w:hAnsiTheme="minorHAnsi" w:cstheme="minorHAnsi"/>
          <w:b/>
          <w:bCs/>
          <w:color w:val="7030A0"/>
          <w:lang w:eastAsia="en-GB"/>
        </w:rPr>
        <w:t>0</w:t>
      </w:r>
      <w:r w:rsidR="00DC235E" w:rsidRPr="00DC235E">
        <w:rPr>
          <w:rFonts w:asciiTheme="minorHAnsi" w:hAnsiTheme="minorHAnsi" w:cstheme="minorHAnsi"/>
          <w:b/>
          <w:bCs/>
          <w:color w:val="7030A0"/>
          <w:lang w:eastAsia="en-GB"/>
        </w:rPr>
        <w:t xml:space="preserve"> Monitoring arrangements</w:t>
      </w:r>
    </w:p>
    <w:p w14:paraId="70AE1EE3" w14:textId="77777777" w:rsidR="00DC235E" w:rsidRPr="00DC235E" w:rsidRDefault="00DC235E" w:rsidP="004B2A4F">
      <w:pPr>
        <w:jc w:val="both"/>
        <w:rPr>
          <w:rFonts w:asciiTheme="minorHAnsi" w:hAnsiTheme="minorHAnsi" w:cstheme="minorHAnsi"/>
          <w:lang w:eastAsia="en-GB"/>
        </w:rPr>
      </w:pPr>
      <w:r w:rsidRPr="00DC235E">
        <w:rPr>
          <w:rFonts w:asciiTheme="minorHAnsi" w:hAnsiTheme="minorHAnsi" w:cstheme="minorHAnsi"/>
          <w:lang w:eastAsia="en-GB"/>
        </w:rPr>
        <w:t xml:space="preserve">The school’s arrangements for managing the access of education and training providers to students are monitored by </w:t>
      </w:r>
      <w:r w:rsidRPr="00DC235E">
        <w:rPr>
          <w:rFonts w:asciiTheme="minorHAnsi" w:hAnsiTheme="minorHAnsi" w:cstheme="minorHAnsi"/>
          <w:highlight w:val="yellow"/>
          <w:lang w:eastAsia="en-GB"/>
        </w:rPr>
        <w:t>[name and role].</w:t>
      </w:r>
    </w:p>
    <w:p w14:paraId="037BAFCA" w14:textId="77777777" w:rsidR="00A4556B" w:rsidRPr="00A4556B" w:rsidRDefault="00A4556B" w:rsidP="00A4556B">
      <w:pPr>
        <w:jc w:val="both"/>
        <w:rPr>
          <w:rFonts w:asciiTheme="minorHAnsi" w:hAnsiTheme="minorHAnsi" w:cstheme="minorHAnsi"/>
          <w:lang w:eastAsia="en-GB"/>
        </w:rPr>
      </w:pPr>
      <w:r w:rsidRPr="00A4556B">
        <w:rPr>
          <w:rFonts w:asciiTheme="minorHAnsi" w:hAnsiTheme="minorHAnsi" w:cstheme="minorHAnsi"/>
          <w:lang w:eastAsia="en-GB"/>
        </w:rPr>
        <w:t>The Trust has overall responsibility for the effective operation of this statement and for ensuring</w:t>
      </w:r>
      <w:r>
        <w:rPr>
          <w:rFonts w:asciiTheme="minorHAnsi" w:hAnsiTheme="minorHAnsi" w:cstheme="minorHAnsi"/>
          <w:lang w:eastAsia="en-GB"/>
        </w:rPr>
        <w:t xml:space="preserve"> </w:t>
      </w:r>
      <w:r w:rsidRPr="00A4556B">
        <w:rPr>
          <w:rFonts w:asciiTheme="minorHAnsi" w:hAnsiTheme="minorHAnsi" w:cstheme="minorHAnsi"/>
          <w:lang w:eastAsia="en-GB"/>
        </w:rPr>
        <w:t>compliance with the relevant statutory or Trust framework. The Trust has delegated day-to-day</w:t>
      </w:r>
      <w:r>
        <w:rPr>
          <w:rFonts w:asciiTheme="minorHAnsi" w:hAnsiTheme="minorHAnsi" w:cstheme="minorHAnsi"/>
          <w:lang w:eastAsia="en-GB"/>
        </w:rPr>
        <w:t xml:space="preserve"> </w:t>
      </w:r>
      <w:r w:rsidRPr="00A4556B">
        <w:rPr>
          <w:rFonts w:asciiTheme="minorHAnsi" w:hAnsiTheme="minorHAnsi" w:cstheme="minorHAnsi"/>
          <w:lang w:eastAsia="en-GB"/>
        </w:rPr>
        <w:t>responsibility for operating the statement to</w:t>
      </w:r>
      <w:r>
        <w:rPr>
          <w:rFonts w:asciiTheme="minorHAnsi" w:hAnsiTheme="minorHAnsi" w:cstheme="minorHAnsi"/>
          <w:lang w:eastAsia="en-GB"/>
        </w:rPr>
        <w:t xml:space="preserve"> the Central team</w:t>
      </w:r>
      <w:r w:rsidRPr="00A4556B">
        <w:rPr>
          <w:rFonts w:asciiTheme="minorHAnsi" w:hAnsiTheme="minorHAnsi" w:cstheme="minorHAnsi"/>
          <w:lang w:eastAsia="en-GB"/>
        </w:rPr>
        <w:t xml:space="preserve">, the Local Governing </w:t>
      </w:r>
      <w:proofErr w:type="gramStart"/>
      <w:r w:rsidRPr="00A4556B">
        <w:rPr>
          <w:rFonts w:asciiTheme="minorHAnsi" w:hAnsiTheme="minorHAnsi" w:cstheme="minorHAnsi"/>
          <w:lang w:eastAsia="en-GB"/>
        </w:rPr>
        <w:t>Body</w:t>
      </w:r>
      <w:proofErr w:type="gramEnd"/>
      <w:r w:rsidRPr="00A4556B">
        <w:rPr>
          <w:rFonts w:asciiTheme="minorHAnsi" w:hAnsiTheme="minorHAnsi" w:cstheme="minorHAnsi"/>
          <w:lang w:eastAsia="en-GB"/>
        </w:rPr>
        <w:t xml:space="preserve"> and the</w:t>
      </w:r>
      <w:r>
        <w:rPr>
          <w:rFonts w:asciiTheme="minorHAnsi" w:hAnsiTheme="minorHAnsi" w:cstheme="minorHAnsi"/>
          <w:lang w:eastAsia="en-GB"/>
        </w:rPr>
        <w:t xml:space="preserve"> Headteacher</w:t>
      </w:r>
      <w:r w:rsidRPr="00A4556B">
        <w:rPr>
          <w:rFonts w:asciiTheme="minorHAnsi" w:hAnsiTheme="minorHAnsi" w:cstheme="minorHAnsi"/>
          <w:lang w:eastAsia="en-GB"/>
        </w:rPr>
        <w:t xml:space="preserve"> of each Trust school.</w:t>
      </w:r>
    </w:p>
    <w:p w14:paraId="59197D0C" w14:textId="5D45062A" w:rsidR="00DC235E" w:rsidRDefault="00DC235E" w:rsidP="004B2A4F">
      <w:pPr>
        <w:jc w:val="both"/>
        <w:rPr>
          <w:rFonts w:asciiTheme="minorHAnsi" w:hAnsiTheme="minorHAnsi" w:cstheme="minorHAnsi"/>
          <w:lang w:eastAsia="en-GB"/>
        </w:rPr>
      </w:pPr>
      <w:r w:rsidRPr="00DC235E">
        <w:rPr>
          <w:rFonts w:asciiTheme="minorHAnsi" w:hAnsiTheme="minorHAnsi" w:cstheme="minorHAnsi"/>
          <w:lang w:eastAsia="en-GB"/>
        </w:rPr>
        <w:t xml:space="preserve">At every review, the policy will be approved by the </w:t>
      </w:r>
      <w:r w:rsidR="00A4556B">
        <w:rPr>
          <w:rFonts w:asciiTheme="minorHAnsi" w:hAnsiTheme="minorHAnsi" w:cstheme="minorHAnsi"/>
          <w:lang w:eastAsia="en-GB"/>
        </w:rPr>
        <w:t>L</w:t>
      </w:r>
      <w:r w:rsidR="0082507A">
        <w:rPr>
          <w:rFonts w:asciiTheme="minorHAnsi" w:hAnsiTheme="minorHAnsi" w:cstheme="minorHAnsi"/>
          <w:lang w:eastAsia="en-GB"/>
        </w:rPr>
        <w:t xml:space="preserve">ocal </w:t>
      </w:r>
      <w:r w:rsidR="00A4556B">
        <w:rPr>
          <w:rFonts w:asciiTheme="minorHAnsi" w:hAnsiTheme="minorHAnsi" w:cstheme="minorHAnsi"/>
          <w:lang w:eastAsia="en-GB"/>
        </w:rPr>
        <w:t>G</w:t>
      </w:r>
      <w:r w:rsidRPr="00DC235E">
        <w:rPr>
          <w:rFonts w:asciiTheme="minorHAnsi" w:hAnsiTheme="minorHAnsi" w:cstheme="minorHAnsi"/>
          <w:lang w:eastAsia="en-GB"/>
        </w:rPr>
        <w:t xml:space="preserve">overning </w:t>
      </w:r>
      <w:r w:rsidR="00A4556B">
        <w:rPr>
          <w:rFonts w:asciiTheme="minorHAnsi" w:hAnsiTheme="minorHAnsi" w:cstheme="minorHAnsi"/>
          <w:lang w:eastAsia="en-GB"/>
        </w:rPr>
        <w:t>B</w:t>
      </w:r>
      <w:r w:rsidRPr="00DC235E">
        <w:rPr>
          <w:rFonts w:asciiTheme="minorHAnsi" w:hAnsiTheme="minorHAnsi" w:cstheme="minorHAnsi"/>
          <w:lang w:eastAsia="en-GB"/>
        </w:rPr>
        <w:t>o</w:t>
      </w:r>
      <w:r w:rsidR="0082507A">
        <w:rPr>
          <w:rFonts w:asciiTheme="minorHAnsi" w:hAnsiTheme="minorHAnsi" w:cstheme="minorHAnsi"/>
          <w:lang w:eastAsia="en-GB"/>
        </w:rPr>
        <w:t>dy</w:t>
      </w:r>
      <w:r w:rsidRPr="00DC235E">
        <w:rPr>
          <w:rFonts w:asciiTheme="minorHAnsi" w:hAnsiTheme="minorHAnsi" w:cstheme="minorHAnsi"/>
          <w:lang w:eastAsia="en-GB"/>
        </w:rPr>
        <w:t xml:space="preserve">. </w:t>
      </w:r>
    </w:p>
    <w:p w14:paraId="6119AA6A" w14:textId="30AB8CE2" w:rsidR="00A4556B" w:rsidRDefault="00A4556B" w:rsidP="004B2A4F">
      <w:pPr>
        <w:jc w:val="both"/>
        <w:rPr>
          <w:rFonts w:asciiTheme="minorHAnsi" w:hAnsiTheme="minorHAnsi" w:cstheme="minorHAnsi"/>
          <w:lang w:eastAsia="en-GB"/>
        </w:rPr>
      </w:pPr>
    </w:p>
    <w:p w14:paraId="404894EA" w14:textId="1907B425" w:rsidR="00A4556B" w:rsidRPr="00DC235E" w:rsidRDefault="00A4556B" w:rsidP="00A4556B">
      <w:pPr>
        <w:jc w:val="both"/>
        <w:rPr>
          <w:rFonts w:asciiTheme="minorHAnsi" w:hAnsiTheme="minorHAnsi" w:cstheme="minorHAnsi"/>
          <w:lang w:eastAsia="en-GB"/>
        </w:rPr>
      </w:pPr>
    </w:p>
    <w:p w14:paraId="29721AD5" w14:textId="77777777" w:rsidR="00DC235E" w:rsidRPr="00DC235E" w:rsidRDefault="00DC235E" w:rsidP="004B2A4F">
      <w:pPr>
        <w:jc w:val="both"/>
        <w:rPr>
          <w:lang w:eastAsia="en-GB"/>
        </w:rPr>
      </w:pPr>
    </w:p>
    <w:bookmarkEnd w:id="1"/>
    <w:p w14:paraId="2ABF65BC" w14:textId="77777777" w:rsidR="00F52E6C" w:rsidRPr="00A314AA" w:rsidRDefault="00F52E6C" w:rsidP="004B2A4F">
      <w:pPr>
        <w:jc w:val="both"/>
        <w:rPr>
          <w:rFonts w:asciiTheme="minorHAnsi" w:hAnsiTheme="minorHAnsi" w:cstheme="minorHAnsi"/>
        </w:rPr>
      </w:pPr>
    </w:p>
    <w:sectPr w:rsidR="00F52E6C" w:rsidRPr="00A314AA" w:rsidSect="005B2EA0">
      <w:headerReference w:type="default" r:id="rId18"/>
      <w:footerReference w:type="even" r:id="rId19"/>
      <w:footerReference w:type="default" r:id="rId20"/>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F1906" w14:textId="77777777" w:rsidR="001F6E0B" w:rsidRDefault="001F6E0B" w:rsidP="005B2EA0">
      <w:pPr>
        <w:spacing w:after="0" w:line="240" w:lineRule="auto"/>
      </w:pPr>
      <w:r>
        <w:separator/>
      </w:r>
    </w:p>
  </w:endnote>
  <w:endnote w:type="continuationSeparator" w:id="0">
    <w:p w14:paraId="11FEB768" w14:textId="77777777" w:rsidR="001F6E0B" w:rsidRDefault="001F6E0B" w:rsidP="005B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EndPr>
      <w:rPr>
        <w:rStyle w:val="PageNumber"/>
      </w:rPr>
    </w:sdtEndPr>
    <w:sdtContent>
      <w:p w14:paraId="287B8E49" w14:textId="77777777"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6E5EB6" w:rsidRDefault="006E5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EndPr>
      <w:rPr>
        <w:rStyle w:val="PageNumber"/>
      </w:rPr>
    </w:sdtEndPr>
    <w:sdtContent>
      <w:p w14:paraId="4E629589" w14:textId="70624515"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E25B8">
          <w:rPr>
            <w:rStyle w:val="PageNumber"/>
            <w:noProof/>
          </w:rPr>
          <w:t>2</w:t>
        </w:r>
        <w:r>
          <w:rPr>
            <w:rStyle w:val="PageNumber"/>
          </w:rPr>
          <w:fldChar w:fldCharType="end"/>
        </w:r>
      </w:p>
    </w:sdtContent>
  </w:sdt>
  <w:p w14:paraId="370F88AE" w14:textId="77777777" w:rsidR="005B2EA0" w:rsidRDefault="005B2EA0">
    <w:pPr>
      <w:pStyle w:val="Footer"/>
    </w:pPr>
    <w:r>
      <w:rPr>
        <w:noProof/>
        <w:lang w:eastAsia="en-GB"/>
      </w:rPr>
      <mc:AlternateContent>
        <mc:Choice Requires="wpg">
          <w:drawing>
            <wp:anchor distT="0" distB="0" distL="114300" distR="114300" simplePos="0" relativeHeight="251663360"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8E70FA" id="Group 14" o:spid="_x0000_s1026" style="position:absolute;margin-left:13.7pt;margin-top:775.05pt;width:566.95pt;height:44.5pt;z-index:-251653120;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DFE1A" w14:textId="77777777" w:rsidR="001F6E0B" w:rsidRDefault="001F6E0B" w:rsidP="005B2EA0">
      <w:pPr>
        <w:spacing w:after="0" w:line="240" w:lineRule="auto"/>
      </w:pPr>
      <w:r>
        <w:separator/>
      </w:r>
    </w:p>
  </w:footnote>
  <w:footnote w:type="continuationSeparator" w:id="0">
    <w:p w14:paraId="2D675F8A" w14:textId="77777777" w:rsidR="001F6E0B" w:rsidRDefault="001F6E0B" w:rsidP="005B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14051B90" w:rsidR="005B2EA0" w:rsidRDefault="008C33A6">
    <w:pPr>
      <w:pStyle w:val="Header"/>
    </w:pPr>
    <w:r>
      <w:rPr>
        <w:noProof/>
        <w:lang w:eastAsia="en-GB"/>
      </w:rPr>
      <mc:AlternateContent>
        <mc:Choice Requires="wpg">
          <w:drawing>
            <wp:anchor distT="0" distB="0" distL="114300" distR="114300" simplePos="0" relativeHeight="251665408" behindDoc="1" locked="0" layoutInCell="1" allowOverlap="1" wp14:anchorId="22FF1C09" wp14:editId="72A43916">
              <wp:simplePos x="0" y="0"/>
              <wp:positionH relativeFrom="margin">
                <wp:align>right</wp:align>
              </wp:positionH>
              <wp:positionV relativeFrom="page">
                <wp:posOffset>648970</wp:posOffset>
              </wp:positionV>
              <wp:extent cx="4110355" cy="111760"/>
              <wp:effectExtent l="0" t="0" r="4445" b="254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3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A4AB1C" id="Group 35" o:spid="_x0000_s1026" style="position:absolute;margin-left:272.45pt;margin-top:51.1pt;width:323.65pt;height:8.8pt;z-index:-251651072;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">
                <v:imagedata r:id="rId6" o:title=""/>
              </v:shape>
              <w10:wrap anchorx="margin" anchory="page"/>
            </v:group>
          </w:pict>
        </mc:Fallback>
      </mc:AlternateContent>
    </w:r>
    <w:r w:rsidR="005B2EA0" w:rsidRPr="005B2EA0">
      <w:rPr>
        <w:noProof/>
        <w:lang w:eastAsia="en-GB"/>
      </w:rPr>
      <mc:AlternateContent>
        <mc:Choice Requires="wps">
          <w:drawing>
            <wp:anchor distT="0" distB="0" distL="114300" distR="114300" simplePos="0" relativeHeight="251659264" behindDoc="0" locked="0" layoutInCell="1" allowOverlap="1" wp14:anchorId="4C88FCC8" wp14:editId="3E566FCE">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F6817"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" strokecolor="#442770" strokeweight="1pt">
              <w10:wrap anchorx="page" anchory="page"/>
            </v:line>
          </w:pict>
        </mc:Fallback>
      </mc:AlternateContent>
    </w:r>
    <w:r w:rsidR="005B2EA0" w:rsidRPr="005B2EA0">
      <w:rPr>
        <w:noProof/>
        <w:lang w:eastAsia="en-GB"/>
      </w:rPr>
      <mc:AlternateContent>
        <mc:Choice Requires="wpg">
          <w:drawing>
            <wp:anchor distT="0" distB="0" distL="114300" distR="114300" simplePos="0" relativeHeight="251661312" behindDoc="0" locked="0" layoutInCell="1" allowOverlap="1" wp14:anchorId="5839AAEB" wp14:editId="57FE712A">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AEA2B46" id="Group 6" o:spid="_x0000_s1026" style="position:absolute;margin-left:43.9pt;margin-top:27.35pt;width:28.1pt;height:31.95pt;z-index:25166131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A743EA5"/>
    <w:multiLevelType w:val="multilevel"/>
    <w:tmpl w:val="4DAC0DF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7030A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1D66EF"/>
    <w:multiLevelType w:val="multilevel"/>
    <w:tmpl w:val="735889F6"/>
    <w:lvl w:ilvl="0">
      <w:start w:val="2"/>
      <w:numFmt w:val="decimal"/>
      <w:lvlText w:val="%1"/>
      <w:lvlJc w:val="left"/>
      <w:pPr>
        <w:ind w:left="360" w:hanging="360"/>
      </w:pPr>
      <w:rPr>
        <w:rFonts w:hint="default"/>
        <w:b/>
        <w:color w:val="7030A0"/>
      </w:rPr>
    </w:lvl>
    <w:lvl w:ilvl="1">
      <w:start w:val="4"/>
      <w:numFmt w:val="decimal"/>
      <w:lvlText w:val="%1.%2"/>
      <w:lvlJc w:val="left"/>
      <w:pPr>
        <w:ind w:left="360" w:hanging="360"/>
      </w:pPr>
      <w:rPr>
        <w:rFonts w:hint="default"/>
        <w:b/>
        <w:color w:val="7030A0"/>
      </w:rPr>
    </w:lvl>
    <w:lvl w:ilvl="2">
      <w:start w:val="1"/>
      <w:numFmt w:val="decimal"/>
      <w:lvlText w:val="%1.%2.%3"/>
      <w:lvlJc w:val="left"/>
      <w:pPr>
        <w:ind w:left="720" w:hanging="720"/>
      </w:pPr>
      <w:rPr>
        <w:rFonts w:hint="default"/>
        <w:b/>
        <w:color w:val="7030A0"/>
      </w:rPr>
    </w:lvl>
    <w:lvl w:ilvl="3">
      <w:start w:val="1"/>
      <w:numFmt w:val="decimal"/>
      <w:lvlText w:val="%1.%2.%3.%4"/>
      <w:lvlJc w:val="left"/>
      <w:pPr>
        <w:ind w:left="720" w:hanging="720"/>
      </w:pPr>
      <w:rPr>
        <w:rFonts w:hint="default"/>
        <w:b/>
        <w:color w:val="7030A0"/>
      </w:rPr>
    </w:lvl>
    <w:lvl w:ilvl="4">
      <w:start w:val="1"/>
      <w:numFmt w:val="decimal"/>
      <w:lvlText w:val="%1.%2.%3.%4.%5"/>
      <w:lvlJc w:val="left"/>
      <w:pPr>
        <w:ind w:left="1080" w:hanging="1080"/>
      </w:pPr>
      <w:rPr>
        <w:rFonts w:hint="default"/>
        <w:b/>
        <w:color w:val="7030A0"/>
      </w:rPr>
    </w:lvl>
    <w:lvl w:ilvl="5">
      <w:start w:val="1"/>
      <w:numFmt w:val="decimal"/>
      <w:lvlText w:val="%1.%2.%3.%4.%5.%6"/>
      <w:lvlJc w:val="left"/>
      <w:pPr>
        <w:ind w:left="1080" w:hanging="1080"/>
      </w:pPr>
      <w:rPr>
        <w:rFonts w:hint="default"/>
        <w:b/>
        <w:color w:val="7030A0"/>
      </w:rPr>
    </w:lvl>
    <w:lvl w:ilvl="6">
      <w:start w:val="1"/>
      <w:numFmt w:val="decimal"/>
      <w:lvlText w:val="%1.%2.%3.%4.%5.%6.%7"/>
      <w:lvlJc w:val="left"/>
      <w:pPr>
        <w:ind w:left="1440" w:hanging="1440"/>
      </w:pPr>
      <w:rPr>
        <w:rFonts w:hint="default"/>
        <w:b/>
        <w:color w:val="7030A0"/>
      </w:rPr>
    </w:lvl>
    <w:lvl w:ilvl="7">
      <w:start w:val="1"/>
      <w:numFmt w:val="decimal"/>
      <w:lvlText w:val="%1.%2.%3.%4.%5.%6.%7.%8"/>
      <w:lvlJc w:val="left"/>
      <w:pPr>
        <w:ind w:left="1440" w:hanging="1440"/>
      </w:pPr>
      <w:rPr>
        <w:rFonts w:hint="default"/>
        <w:b/>
        <w:color w:val="7030A0"/>
      </w:rPr>
    </w:lvl>
    <w:lvl w:ilvl="8">
      <w:start w:val="1"/>
      <w:numFmt w:val="decimal"/>
      <w:lvlText w:val="%1.%2.%3.%4.%5.%6.%7.%8.%9"/>
      <w:lvlJc w:val="left"/>
      <w:pPr>
        <w:ind w:left="1800" w:hanging="1800"/>
      </w:pPr>
      <w:rPr>
        <w:rFonts w:hint="default"/>
        <w:b/>
        <w:color w:val="7030A0"/>
      </w:rPr>
    </w:lvl>
  </w:abstractNum>
  <w:abstractNum w:abstractNumId="2" w15:restartNumberingAfterBreak="0">
    <w:nsid w:val="11C27ADD"/>
    <w:multiLevelType w:val="multilevel"/>
    <w:tmpl w:val="9124B6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37E0BE5"/>
    <w:multiLevelType w:val="multilevel"/>
    <w:tmpl w:val="D3DAF2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AA201C2"/>
    <w:multiLevelType w:val="multilevel"/>
    <w:tmpl w:val="3D6264B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873005"/>
    <w:multiLevelType w:val="multilevel"/>
    <w:tmpl w:val="BE22CED2"/>
    <w:lvl w:ilvl="0">
      <w:start w:val="1"/>
      <w:numFmt w:val="decimal"/>
      <w:lvlText w:val="%1.0"/>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D197128"/>
    <w:multiLevelType w:val="hybridMultilevel"/>
    <w:tmpl w:val="D216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E2231"/>
    <w:multiLevelType w:val="hybridMultilevel"/>
    <w:tmpl w:val="752A6C3A"/>
    <w:lvl w:ilvl="0" w:tplc="0D5A8F2E">
      <w:start w:val="3"/>
      <w:numFmt w:val="bullet"/>
      <w:lvlText w:val="-"/>
      <w:lvlJc w:val="left"/>
      <w:pPr>
        <w:ind w:left="2061" w:hanging="360"/>
      </w:pPr>
      <w:rPr>
        <w:rFonts w:ascii="Calibri" w:eastAsia="MS Mincho" w:hAnsi="Calibri" w:cs="Calibri"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8" w15:restartNumberingAfterBreak="0">
    <w:nsid w:val="1EA604ED"/>
    <w:multiLevelType w:val="hybridMultilevel"/>
    <w:tmpl w:val="6D46978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623D2"/>
    <w:multiLevelType w:val="hybridMultilevel"/>
    <w:tmpl w:val="B24EE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61564"/>
    <w:multiLevelType w:val="hybridMultilevel"/>
    <w:tmpl w:val="8F1CA7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53D56"/>
    <w:multiLevelType w:val="hybridMultilevel"/>
    <w:tmpl w:val="A44C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227C94"/>
    <w:multiLevelType w:val="hybridMultilevel"/>
    <w:tmpl w:val="3B164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0C4B69"/>
    <w:multiLevelType w:val="hybridMultilevel"/>
    <w:tmpl w:val="7710296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6755AE"/>
    <w:multiLevelType w:val="multilevel"/>
    <w:tmpl w:val="9E3E52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3A7382A"/>
    <w:multiLevelType w:val="hybridMultilevel"/>
    <w:tmpl w:val="85A46804"/>
    <w:lvl w:ilvl="0" w:tplc="E65E42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3F0A12"/>
    <w:multiLevelType w:val="multilevel"/>
    <w:tmpl w:val="150E2EBE"/>
    <w:lvl w:ilvl="0">
      <w:start w:val="2"/>
      <w:numFmt w:val="decimal"/>
      <w:lvlText w:val="%1"/>
      <w:lvlJc w:val="left"/>
      <w:pPr>
        <w:ind w:left="360" w:hanging="360"/>
      </w:pPr>
      <w:rPr>
        <w:rFonts w:hint="default"/>
        <w:b/>
        <w:color w:val="7030A0"/>
      </w:rPr>
    </w:lvl>
    <w:lvl w:ilvl="1">
      <w:start w:val="3"/>
      <w:numFmt w:val="decimal"/>
      <w:lvlText w:val="%1.%2"/>
      <w:lvlJc w:val="left"/>
      <w:pPr>
        <w:ind w:left="360" w:hanging="360"/>
      </w:pPr>
      <w:rPr>
        <w:rFonts w:hint="default"/>
        <w:b/>
        <w:color w:val="7030A0"/>
      </w:rPr>
    </w:lvl>
    <w:lvl w:ilvl="2">
      <w:start w:val="1"/>
      <w:numFmt w:val="decimal"/>
      <w:lvlText w:val="%1.%2.%3"/>
      <w:lvlJc w:val="left"/>
      <w:pPr>
        <w:ind w:left="720" w:hanging="720"/>
      </w:pPr>
      <w:rPr>
        <w:rFonts w:hint="default"/>
        <w:b/>
        <w:color w:val="7030A0"/>
      </w:rPr>
    </w:lvl>
    <w:lvl w:ilvl="3">
      <w:start w:val="1"/>
      <w:numFmt w:val="decimal"/>
      <w:lvlText w:val="%1.%2.%3.%4"/>
      <w:lvlJc w:val="left"/>
      <w:pPr>
        <w:ind w:left="720" w:hanging="720"/>
      </w:pPr>
      <w:rPr>
        <w:rFonts w:hint="default"/>
        <w:b/>
        <w:color w:val="7030A0"/>
      </w:rPr>
    </w:lvl>
    <w:lvl w:ilvl="4">
      <w:start w:val="1"/>
      <w:numFmt w:val="decimal"/>
      <w:lvlText w:val="%1.%2.%3.%4.%5"/>
      <w:lvlJc w:val="left"/>
      <w:pPr>
        <w:ind w:left="1080" w:hanging="1080"/>
      </w:pPr>
      <w:rPr>
        <w:rFonts w:hint="default"/>
        <w:b/>
        <w:color w:val="7030A0"/>
      </w:rPr>
    </w:lvl>
    <w:lvl w:ilvl="5">
      <w:start w:val="1"/>
      <w:numFmt w:val="decimal"/>
      <w:lvlText w:val="%1.%2.%3.%4.%5.%6"/>
      <w:lvlJc w:val="left"/>
      <w:pPr>
        <w:ind w:left="1080" w:hanging="1080"/>
      </w:pPr>
      <w:rPr>
        <w:rFonts w:hint="default"/>
        <w:b/>
        <w:color w:val="7030A0"/>
      </w:rPr>
    </w:lvl>
    <w:lvl w:ilvl="6">
      <w:start w:val="1"/>
      <w:numFmt w:val="decimal"/>
      <w:lvlText w:val="%1.%2.%3.%4.%5.%6.%7"/>
      <w:lvlJc w:val="left"/>
      <w:pPr>
        <w:ind w:left="1440" w:hanging="1440"/>
      </w:pPr>
      <w:rPr>
        <w:rFonts w:hint="default"/>
        <w:b/>
        <w:color w:val="7030A0"/>
      </w:rPr>
    </w:lvl>
    <w:lvl w:ilvl="7">
      <w:start w:val="1"/>
      <w:numFmt w:val="decimal"/>
      <w:lvlText w:val="%1.%2.%3.%4.%5.%6.%7.%8"/>
      <w:lvlJc w:val="left"/>
      <w:pPr>
        <w:ind w:left="1440" w:hanging="1440"/>
      </w:pPr>
      <w:rPr>
        <w:rFonts w:hint="default"/>
        <w:b/>
        <w:color w:val="7030A0"/>
      </w:rPr>
    </w:lvl>
    <w:lvl w:ilvl="8">
      <w:start w:val="1"/>
      <w:numFmt w:val="decimal"/>
      <w:lvlText w:val="%1.%2.%3.%4.%5.%6.%7.%8.%9"/>
      <w:lvlJc w:val="left"/>
      <w:pPr>
        <w:ind w:left="1440" w:hanging="1440"/>
      </w:pPr>
      <w:rPr>
        <w:rFonts w:hint="default"/>
        <w:b/>
        <w:color w:val="7030A0"/>
      </w:rPr>
    </w:lvl>
  </w:abstractNum>
  <w:abstractNum w:abstractNumId="17" w15:restartNumberingAfterBreak="0">
    <w:nsid w:val="77BE12B4"/>
    <w:multiLevelType w:val="hybridMultilevel"/>
    <w:tmpl w:val="562EB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436B1"/>
    <w:multiLevelType w:val="hybridMultilevel"/>
    <w:tmpl w:val="2A0C9A5A"/>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7FC62A90"/>
    <w:multiLevelType w:val="hybridMultilevel"/>
    <w:tmpl w:val="38EAD26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1238830208">
    <w:abstractNumId w:val="18"/>
  </w:num>
  <w:num w:numId="2" w16cid:durableId="474025869">
    <w:abstractNumId w:val="11"/>
  </w:num>
  <w:num w:numId="3" w16cid:durableId="374736545">
    <w:abstractNumId w:val="6"/>
  </w:num>
  <w:num w:numId="4" w16cid:durableId="2025325966">
    <w:abstractNumId w:val="15"/>
  </w:num>
  <w:num w:numId="5" w16cid:durableId="423190204">
    <w:abstractNumId w:val="9"/>
  </w:num>
  <w:num w:numId="6" w16cid:durableId="1342588195">
    <w:abstractNumId w:val="13"/>
  </w:num>
  <w:num w:numId="7" w16cid:durableId="196702965">
    <w:abstractNumId w:val="19"/>
  </w:num>
  <w:num w:numId="8" w16cid:durableId="243298946">
    <w:abstractNumId w:val="12"/>
  </w:num>
  <w:num w:numId="9" w16cid:durableId="1219587781">
    <w:abstractNumId w:val="10"/>
  </w:num>
  <w:num w:numId="10" w16cid:durableId="1461722533">
    <w:abstractNumId w:val="17"/>
  </w:num>
  <w:num w:numId="11" w16cid:durableId="684012992">
    <w:abstractNumId w:val="8"/>
  </w:num>
  <w:num w:numId="12" w16cid:durableId="214779447">
    <w:abstractNumId w:val="5"/>
  </w:num>
  <w:num w:numId="13" w16cid:durableId="503516196">
    <w:abstractNumId w:val="2"/>
  </w:num>
  <w:num w:numId="14" w16cid:durableId="812135782">
    <w:abstractNumId w:val="7"/>
  </w:num>
  <w:num w:numId="15" w16cid:durableId="1535846463">
    <w:abstractNumId w:val="1"/>
  </w:num>
  <w:num w:numId="16" w16cid:durableId="1505245738">
    <w:abstractNumId w:val="16"/>
  </w:num>
  <w:num w:numId="17" w16cid:durableId="2052067555">
    <w:abstractNumId w:val="4"/>
  </w:num>
  <w:num w:numId="18" w16cid:durableId="1080372801">
    <w:abstractNumId w:val="14"/>
  </w:num>
  <w:num w:numId="19" w16cid:durableId="245068457">
    <w:abstractNumId w:val="3"/>
  </w:num>
  <w:num w:numId="20" w16cid:durableId="23220561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B6"/>
    <w:rsid w:val="0002090A"/>
    <w:rsid w:val="00055767"/>
    <w:rsid w:val="000558BD"/>
    <w:rsid w:val="00071CD4"/>
    <w:rsid w:val="00093E5E"/>
    <w:rsid w:val="000943A5"/>
    <w:rsid w:val="000A7F55"/>
    <w:rsid w:val="000F2B25"/>
    <w:rsid w:val="000F7FEA"/>
    <w:rsid w:val="00126EE4"/>
    <w:rsid w:val="00167A22"/>
    <w:rsid w:val="0017343A"/>
    <w:rsid w:val="001B5E94"/>
    <w:rsid w:val="001C2061"/>
    <w:rsid w:val="001C398A"/>
    <w:rsid w:val="001F6E0B"/>
    <w:rsid w:val="002114C4"/>
    <w:rsid w:val="00240C74"/>
    <w:rsid w:val="0027328F"/>
    <w:rsid w:val="002742FE"/>
    <w:rsid w:val="00274E2D"/>
    <w:rsid w:val="00292DCB"/>
    <w:rsid w:val="00295F74"/>
    <w:rsid w:val="002A2F07"/>
    <w:rsid w:val="002B2D99"/>
    <w:rsid w:val="002B39E2"/>
    <w:rsid w:val="002B77F0"/>
    <w:rsid w:val="002E6B12"/>
    <w:rsid w:val="00330800"/>
    <w:rsid w:val="003717FF"/>
    <w:rsid w:val="00382AEF"/>
    <w:rsid w:val="00386490"/>
    <w:rsid w:val="00396847"/>
    <w:rsid w:val="003A7D5D"/>
    <w:rsid w:val="003C6711"/>
    <w:rsid w:val="003F2631"/>
    <w:rsid w:val="00407DD0"/>
    <w:rsid w:val="00415D31"/>
    <w:rsid w:val="00437519"/>
    <w:rsid w:val="00475CB9"/>
    <w:rsid w:val="004A21C3"/>
    <w:rsid w:val="004B0908"/>
    <w:rsid w:val="004B229C"/>
    <w:rsid w:val="004B2A4F"/>
    <w:rsid w:val="004D1B7E"/>
    <w:rsid w:val="004E57DE"/>
    <w:rsid w:val="0051196B"/>
    <w:rsid w:val="005431C4"/>
    <w:rsid w:val="005650A7"/>
    <w:rsid w:val="00586CE9"/>
    <w:rsid w:val="005A497D"/>
    <w:rsid w:val="005B0F46"/>
    <w:rsid w:val="005B2EA0"/>
    <w:rsid w:val="005C5B2A"/>
    <w:rsid w:val="005E2822"/>
    <w:rsid w:val="005E70AE"/>
    <w:rsid w:val="005F037D"/>
    <w:rsid w:val="006028A2"/>
    <w:rsid w:val="00627569"/>
    <w:rsid w:val="00630E9A"/>
    <w:rsid w:val="0064111A"/>
    <w:rsid w:val="006745C7"/>
    <w:rsid w:val="006A2F2D"/>
    <w:rsid w:val="006B0FEE"/>
    <w:rsid w:val="006B48DA"/>
    <w:rsid w:val="006C7954"/>
    <w:rsid w:val="006D4BEB"/>
    <w:rsid w:val="006E247B"/>
    <w:rsid w:val="006E25B8"/>
    <w:rsid w:val="006E5EB6"/>
    <w:rsid w:val="006F2485"/>
    <w:rsid w:val="0070778B"/>
    <w:rsid w:val="00715154"/>
    <w:rsid w:val="00717D6E"/>
    <w:rsid w:val="00745BC0"/>
    <w:rsid w:val="007460EE"/>
    <w:rsid w:val="007651D3"/>
    <w:rsid w:val="007677B2"/>
    <w:rsid w:val="00777927"/>
    <w:rsid w:val="00783B5A"/>
    <w:rsid w:val="007843F4"/>
    <w:rsid w:val="007872BB"/>
    <w:rsid w:val="007E6D94"/>
    <w:rsid w:val="008010E4"/>
    <w:rsid w:val="008038EE"/>
    <w:rsid w:val="0080529B"/>
    <w:rsid w:val="00807D48"/>
    <w:rsid w:val="00824B9A"/>
    <w:rsid w:val="0082507A"/>
    <w:rsid w:val="008470A5"/>
    <w:rsid w:val="00851A9D"/>
    <w:rsid w:val="00866761"/>
    <w:rsid w:val="0089648A"/>
    <w:rsid w:val="008A01B4"/>
    <w:rsid w:val="008A312B"/>
    <w:rsid w:val="008C33A6"/>
    <w:rsid w:val="008C6282"/>
    <w:rsid w:val="00902202"/>
    <w:rsid w:val="009241B9"/>
    <w:rsid w:val="00955E51"/>
    <w:rsid w:val="00963B26"/>
    <w:rsid w:val="00965F9B"/>
    <w:rsid w:val="009724FE"/>
    <w:rsid w:val="00986B5A"/>
    <w:rsid w:val="00986D48"/>
    <w:rsid w:val="009E2144"/>
    <w:rsid w:val="00A103F1"/>
    <w:rsid w:val="00A15AAA"/>
    <w:rsid w:val="00A24ABD"/>
    <w:rsid w:val="00A314AA"/>
    <w:rsid w:val="00A4556B"/>
    <w:rsid w:val="00A71444"/>
    <w:rsid w:val="00AA6CE2"/>
    <w:rsid w:val="00AB5DE9"/>
    <w:rsid w:val="00AD6EBF"/>
    <w:rsid w:val="00AF3E12"/>
    <w:rsid w:val="00B02720"/>
    <w:rsid w:val="00B53CAC"/>
    <w:rsid w:val="00B650AD"/>
    <w:rsid w:val="00B67978"/>
    <w:rsid w:val="00B73305"/>
    <w:rsid w:val="00B86827"/>
    <w:rsid w:val="00B90665"/>
    <w:rsid w:val="00B9217E"/>
    <w:rsid w:val="00BA0C72"/>
    <w:rsid w:val="00BB0639"/>
    <w:rsid w:val="00BB23D7"/>
    <w:rsid w:val="00BD5A40"/>
    <w:rsid w:val="00BE1CEC"/>
    <w:rsid w:val="00C1731F"/>
    <w:rsid w:val="00C5443B"/>
    <w:rsid w:val="00C67436"/>
    <w:rsid w:val="00C76F7D"/>
    <w:rsid w:val="00C77FB1"/>
    <w:rsid w:val="00C85EE9"/>
    <w:rsid w:val="00CC2EEC"/>
    <w:rsid w:val="00CD17C0"/>
    <w:rsid w:val="00CF58BC"/>
    <w:rsid w:val="00CF7596"/>
    <w:rsid w:val="00D057AF"/>
    <w:rsid w:val="00D058C3"/>
    <w:rsid w:val="00D363C9"/>
    <w:rsid w:val="00D61891"/>
    <w:rsid w:val="00D732BD"/>
    <w:rsid w:val="00DC235E"/>
    <w:rsid w:val="00DE058C"/>
    <w:rsid w:val="00DE2A4D"/>
    <w:rsid w:val="00E165A8"/>
    <w:rsid w:val="00E67C87"/>
    <w:rsid w:val="00E72762"/>
    <w:rsid w:val="00EB24B5"/>
    <w:rsid w:val="00EE75F2"/>
    <w:rsid w:val="00EF4E89"/>
    <w:rsid w:val="00F05F16"/>
    <w:rsid w:val="00F110AC"/>
    <w:rsid w:val="00F143DA"/>
    <w:rsid w:val="00F15129"/>
    <w:rsid w:val="00F23D3F"/>
    <w:rsid w:val="00F2526D"/>
    <w:rsid w:val="00F52E6C"/>
    <w:rsid w:val="00F64C7F"/>
    <w:rsid w:val="00F83249"/>
    <w:rsid w:val="00F843FB"/>
    <w:rsid w:val="00F91C5A"/>
    <w:rsid w:val="00F91EB0"/>
    <w:rsid w:val="00FD7DC2"/>
    <w:rsid w:val="00FE7F25"/>
    <w:rsid w:val="00FF5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CF75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732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character" w:customStyle="1" w:styleId="Heading2Char">
    <w:name w:val="Heading 2 Char"/>
    <w:basedOn w:val="DefaultParagraphFont"/>
    <w:link w:val="Heading2"/>
    <w:uiPriority w:val="9"/>
    <w:rsid w:val="00CF759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30E9A"/>
    <w:pPr>
      <w:ind w:left="720"/>
      <w:contextualSpacing/>
    </w:pPr>
  </w:style>
  <w:style w:type="paragraph" w:customStyle="1" w:styleId="1bodycopy10pt">
    <w:name w:val="1 body copy 10pt"/>
    <w:basedOn w:val="Normal"/>
    <w:link w:val="1bodycopy10ptChar"/>
    <w:qFormat/>
    <w:rsid w:val="00717D6E"/>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717D6E"/>
    <w:rPr>
      <w:rFonts w:ascii="Arial" w:eastAsia="MS Mincho" w:hAnsi="Arial" w:cs="Times New Roman"/>
      <w:sz w:val="20"/>
      <w:szCs w:val="24"/>
      <w:lang w:val="en-US"/>
    </w:rPr>
  </w:style>
  <w:style w:type="paragraph" w:customStyle="1" w:styleId="Caption1">
    <w:name w:val="Caption 1"/>
    <w:basedOn w:val="Normal"/>
    <w:qFormat/>
    <w:rsid w:val="009241B9"/>
    <w:pPr>
      <w:spacing w:before="120" w:after="120" w:line="240" w:lineRule="auto"/>
    </w:pPr>
    <w:rPr>
      <w:rFonts w:eastAsia="MS Mincho" w:cs="Times New Roman"/>
      <w:i/>
      <w:color w:val="F15F22"/>
      <w:sz w:val="20"/>
      <w:szCs w:val="24"/>
      <w:lang w:val="en-US"/>
    </w:rPr>
  </w:style>
  <w:style w:type="character" w:customStyle="1" w:styleId="Heading3Char">
    <w:name w:val="Heading 3 Char"/>
    <w:basedOn w:val="DefaultParagraphFont"/>
    <w:link w:val="Heading3"/>
    <w:uiPriority w:val="9"/>
    <w:semiHidden/>
    <w:rsid w:val="0027328F"/>
    <w:rPr>
      <w:rFonts w:asciiTheme="majorHAnsi" w:eastAsiaTheme="majorEastAsia" w:hAnsiTheme="majorHAnsi" w:cstheme="majorBidi"/>
      <w:color w:val="1F3763" w:themeColor="accent1" w:themeShade="7F"/>
      <w:sz w:val="24"/>
      <w:szCs w:val="24"/>
    </w:rPr>
  </w:style>
  <w:style w:type="paragraph" w:customStyle="1" w:styleId="4Bulletedcopyblue">
    <w:name w:val="4 Bulleted copy blue"/>
    <w:basedOn w:val="Normal"/>
    <w:qFormat/>
    <w:rsid w:val="0027328F"/>
    <w:pPr>
      <w:numPr>
        <w:numId w:val="1"/>
      </w:numPr>
      <w:spacing w:after="120" w:line="240" w:lineRule="auto"/>
    </w:pPr>
    <w:rPr>
      <w:rFonts w:eastAsia="MS Mincho" w:cs="Arial"/>
      <w:sz w:val="20"/>
      <w:szCs w:val="20"/>
      <w:lang w:val="en-US"/>
    </w:rPr>
  </w:style>
  <w:style w:type="character" w:styleId="FollowedHyperlink">
    <w:name w:val="FollowedHyperlink"/>
    <w:basedOn w:val="DefaultParagraphFont"/>
    <w:uiPriority w:val="99"/>
    <w:semiHidden/>
    <w:unhideWhenUsed/>
    <w:rsid w:val="00C77FB1"/>
    <w:rPr>
      <w:color w:val="954F72" w:themeColor="followedHyperlink"/>
      <w:u w:val="single"/>
    </w:rPr>
  </w:style>
  <w:style w:type="paragraph" w:styleId="NormalWeb">
    <w:name w:val="Normal (Web)"/>
    <w:basedOn w:val="Normal"/>
    <w:uiPriority w:val="99"/>
    <w:semiHidden/>
    <w:unhideWhenUsed/>
    <w:rsid w:val="002B77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semiHidden/>
    <w:unhideWhenUsed/>
    <w:rsid w:val="00D363C9"/>
    <w:pPr>
      <w:spacing w:before="120" w:after="0"/>
    </w:pPr>
    <w:rPr>
      <w:rFonts w:asciiTheme="minorHAnsi" w:hAnsiTheme="minorHAnsi" w:cstheme="minorHAnsi"/>
      <w:b/>
      <w:bCs/>
      <w:i/>
      <w:iCs/>
      <w:sz w:val="24"/>
      <w:szCs w:val="24"/>
    </w:rPr>
  </w:style>
  <w:style w:type="paragraph" w:styleId="TOC3">
    <w:name w:val="toc 3"/>
    <w:basedOn w:val="Normal"/>
    <w:next w:val="Normal"/>
    <w:autoRedefine/>
    <w:uiPriority w:val="39"/>
    <w:semiHidden/>
    <w:unhideWhenUsed/>
    <w:rsid w:val="00D363C9"/>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D363C9"/>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D363C9"/>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D363C9"/>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D363C9"/>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D363C9"/>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D363C9"/>
    <w:pPr>
      <w:spacing w:after="0"/>
      <w:ind w:left="1760"/>
    </w:pPr>
    <w:rPr>
      <w:rFonts w:asciiTheme="minorHAnsi" w:hAnsiTheme="minorHAnsi" w:cstheme="minorHAnsi"/>
      <w:sz w:val="20"/>
      <w:szCs w:val="20"/>
    </w:rPr>
  </w:style>
  <w:style w:type="paragraph" w:customStyle="1" w:styleId="Tablebodycopy">
    <w:name w:val="Table body copy"/>
    <w:basedOn w:val="1bodycopy10pt"/>
    <w:qFormat/>
    <w:rsid w:val="00DC235E"/>
    <w:pPr>
      <w:keepLines/>
      <w:spacing w:after="60"/>
      <w:textboxTightWrap w:val="allLines"/>
    </w:pPr>
  </w:style>
  <w:style w:type="paragraph" w:customStyle="1" w:styleId="Subhead2">
    <w:name w:val="Subhead 2"/>
    <w:basedOn w:val="1bodycopy10pt"/>
    <w:next w:val="1bodycopy10pt"/>
    <w:link w:val="Subhead2Char"/>
    <w:qFormat/>
    <w:rsid w:val="00DC235E"/>
    <w:pPr>
      <w:spacing w:before="240"/>
    </w:pPr>
    <w:rPr>
      <w:b/>
      <w:color w:val="12263F"/>
      <w:sz w:val="24"/>
    </w:rPr>
  </w:style>
  <w:style w:type="character" w:customStyle="1" w:styleId="Subhead2Char">
    <w:name w:val="Subhead 2 Char"/>
    <w:link w:val="Subhead2"/>
    <w:rsid w:val="00DC235E"/>
    <w:rPr>
      <w:rFonts w:ascii="Arial" w:eastAsia="MS Mincho" w:hAnsi="Arial" w:cs="Times New Roman"/>
      <w:b/>
      <w:color w:val="12263F"/>
      <w:sz w:val="24"/>
      <w:szCs w:val="24"/>
      <w:lang w:val="en-US"/>
    </w:rPr>
  </w:style>
  <w:style w:type="character" w:styleId="UnresolvedMention">
    <w:name w:val="Unresolved Mention"/>
    <w:basedOn w:val="DefaultParagraphFont"/>
    <w:uiPriority w:val="99"/>
    <w:semiHidden/>
    <w:unhideWhenUsed/>
    <w:rsid w:val="00CD1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75860">
      <w:bodyDiv w:val="1"/>
      <w:marLeft w:val="0"/>
      <w:marRight w:val="0"/>
      <w:marTop w:val="0"/>
      <w:marBottom w:val="0"/>
      <w:divBdr>
        <w:top w:val="none" w:sz="0" w:space="0" w:color="auto"/>
        <w:left w:val="none" w:sz="0" w:space="0" w:color="auto"/>
        <w:bottom w:val="none" w:sz="0" w:space="0" w:color="auto"/>
        <w:right w:val="none" w:sz="0" w:space="0" w:color="auto"/>
      </w:divBdr>
      <w:divsChild>
        <w:div w:id="868029874">
          <w:marLeft w:val="0"/>
          <w:marRight w:val="0"/>
          <w:marTop w:val="0"/>
          <w:marBottom w:val="0"/>
          <w:divBdr>
            <w:top w:val="none" w:sz="0" w:space="0" w:color="auto"/>
            <w:left w:val="none" w:sz="0" w:space="0" w:color="auto"/>
            <w:bottom w:val="none" w:sz="0" w:space="0" w:color="auto"/>
            <w:right w:val="none" w:sz="0" w:space="0" w:color="auto"/>
          </w:divBdr>
          <w:divsChild>
            <w:div w:id="539822515">
              <w:marLeft w:val="0"/>
              <w:marRight w:val="0"/>
              <w:marTop w:val="0"/>
              <w:marBottom w:val="0"/>
              <w:divBdr>
                <w:top w:val="none" w:sz="0" w:space="0" w:color="auto"/>
                <w:left w:val="none" w:sz="0" w:space="0" w:color="auto"/>
                <w:bottom w:val="none" w:sz="0" w:space="0" w:color="auto"/>
                <w:right w:val="none" w:sz="0" w:space="0" w:color="auto"/>
              </w:divBdr>
              <w:divsChild>
                <w:div w:id="1088309451">
                  <w:marLeft w:val="0"/>
                  <w:marRight w:val="0"/>
                  <w:marTop w:val="0"/>
                  <w:marBottom w:val="0"/>
                  <w:divBdr>
                    <w:top w:val="none" w:sz="0" w:space="0" w:color="auto"/>
                    <w:left w:val="none" w:sz="0" w:space="0" w:color="auto"/>
                    <w:bottom w:val="none" w:sz="0" w:space="0" w:color="auto"/>
                    <w:right w:val="none" w:sz="0" w:space="0" w:color="auto"/>
                  </w:divBdr>
                </w:div>
              </w:divsChild>
            </w:div>
            <w:div w:id="613102220">
              <w:marLeft w:val="0"/>
              <w:marRight w:val="0"/>
              <w:marTop w:val="0"/>
              <w:marBottom w:val="0"/>
              <w:divBdr>
                <w:top w:val="none" w:sz="0" w:space="0" w:color="auto"/>
                <w:left w:val="none" w:sz="0" w:space="0" w:color="auto"/>
                <w:bottom w:val="none" w:sz="0" w:space="0" w:color="auto"/>
                <w:right w:val="none" w:sz="0" w:space="0" w:color="auto"/>
              </w:divBdr>
              <w:divsChild>
                <w:div w:id="8761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788">
          <w:marLeft w:val="0"/>
          <w:marRight w:val="0"/>
          <w:marTop w:val="0"/>
          <w:marBottom w:val="0"/>
          <w:divBdr>
            <w:top w:val="none" w:sz="0" w:space="0" w:color="auto"/>
            <w:left w:val="none" w:sz="0" w:space="0" w:color="auto"/>
            <w:bottom w:val="none" w:sz="0" w:space="0" w:color="auto"/>
            <w:right w:val="none" w:sz="0" w:space="0" w:color="auto"/>
          </w:divBdr>
          <w:divsChild>
            <w:div w:id="1102725886">
              <w:marLeft w:val="0"/>
              <w:marRight w:val="0"/>
              <w:marTop w:val="0"/>
              <w:marBottom w:val="0"/>
              <w:divBdr>
                <w:top w:val="none" w:sz="0" w:space="0" w:color="auto"/>
                <w:left w:val="none" w:sz="0" w:space="0" w:color="auto"/>
                <w:bottom w:val="none" w:sz="0" w:space="0" w:color="auto"/>
                <w:right w:val="none" w:sz="0" w:space="0" w:color="auto"/>
              </w:divBdr>
              <w:divsChild>
                <w:div w:id="1325817347">
                  <w:marLeft w:val="0"/>
                  <w:marRight w:val="0"/>
                  <w:marTop w:val="0"/>
                  <w:marBottom w:val="0"/>
                  <w:divBdr>
                    <w:top w:val="none" w:sz="0" w:space="0" w:color="auto"/>
                    <w:left w:val="none" w:sz="0" w:space="0" w:color="auto"/>
                    <w:bottom w:val="none" w:sz="0" w:space="0" w:color="auto"/>
                    <w:right w:val="none" w:sz="0" w:space="0" w:color="auto"/>
                  </w:divBdr>
                </w:div>
              </w:divsChild>
            </w:div>
            <w:div w:id="218514131">
              <w:marLeft w:val="0"/>
              <w:marRight w:val="0"/>
              <w:marTop w:val="0"/>
              <w:marBottom w:val="0"/>
              <w:divBdr>
                <w:top w:val="none" w:sz="0" w:space="0" w:color="auto"/>
                <w:left w:val="none" w:sz="0" w:space="0" w:color="auto"/>
                <w:bottom w:val="none" w:sz="0" w:space="0" w:color="auto"/>
                <w:right w:val="none" w:sz="0" w:space="0" w:color="auto"/>
              </w:divBdr>
              <w:divsChild>
                <w:div w:id="722602365">
                  <w:marLeft w:val="0"/>
                  <w:marRight w:val="0"/>
                  <w:marTop w:val="0"/>
                  <w:marBottom w:val="0"/>
                  <w:divBdr>
                    <w:top w:val="none" w:sz="0" w:space="0" w:color="auto"/>
                    <w:left w:val="none" w:sz="0" w:space="0" w:color="auto"/>
                    <w:bottom w:val="none" w:sz="0" w:space="0" w:color="auto"/>
                    <w:right w:val="none" w:sz="0" w:space="0" w:color="auto"/>
                  </w:divBdr>
                </w:div>
              </w:divsChild>
            </w:div>
            <w:div w:id="814371566">
              <w:marLeft w:val="0"/>
              <w:marRight w:val="0"/>
              <w:marTop w:val="0"/>
              <w:marBottom w:val="0"/>
              <w:divBdr>
                <w:top w:val="none" w:sz="0" w:space="0" w:color="auto"/>
                <w:left w:val="none" w:sz="0" w:space="0" w:color="auto"/>
                <w:bottom w:val="none" w:sz="0" w:space="0" w:color="auto"/>
                <w:right w:val="none" w:sz="0" w:space="0" w:color="auto"/>
              </w:divBdr>
              <w:divsChild>
                <w:div w:id="1192304480">
                  <w:marLeft w:val="0"/>
                  <w:marRight w:val="0"/>
                  <w:marTop w:val="0"/>
                  <w:marBottom w:val="0"/>
                  <w:divBdr>
                    <w:top w:val="none" w:sz="0" w:space="0" w:color="auto"/>
                    <w:left w:val="none" w:sz="0" w:space="0" w:color="auto"/>
                    <w:bottom w:val="none" w:sz="0" w:space="0" w:color="auto"/>
                    <w:right w:val="none" w:sz="0" w:space="0" w:color="auto"/>
                  </w:divBdr>
                </w:div>
              </w:divsChild>
            </w:div>
            <w:div w:id="1283465784">
              <w:marLeft w:val="0"/>
              <w:marRight w:val="0"/>
              <w:marTop w:val="0"/>
              <w:marBottom w:val="0"/>
              <w:divBdr>
                <w:top w:val="none" w:sz="0" w:space="0" w:color="auto"/>
                <w:left w:val="none" w:sz="0" w:space="0" w:color="auto"/>
                <w:bottom w:val="none" w:sz="0" w:space="0" w:color="auto"/>
                <w:right w:val="none" w:sz="0" w:space="0" w:color="auto"/>
              </w:divBdr>
              <w:divsChild>
                <w:div w:id="585115219">
                  <w:marLeft w:val="0"/>
                  <w:marRight w:val="0"/>
                  <w:marTop w:val="0"/>
                  <w:marBottom w:val="0"/>
                  <w:divBdr>
                    <w:top w:val="none" w:sz="0" w:space="0" w:color="auto"/>
                    <w:left w:val="none" w:sz="0" w:space="0" w:color="auto"/>
                    <w:bottom w:val="none" w:sz="0" w:space="0" w:color="auto"/>
                    <w:right w:val="none" w:sz="0" w:space="0" w:color="auto"/>
                  </w:divBdr>
                </w:div>
              </w:divsChild>
            </w:div>
            <w:div w:id="538054386">
              <w:marLeft w:val="0"/>
              <w:marRight w:val="0"/>
              <w:marTop w:val="0"/>
              <w:marBottom w:val="0"/>
              <w:divBdr>
                <w:top w:val="none" w:sz="0" w:space="0" w:color="auto"/>
                <w:left w:val="none" w:sz="0" w:space="0" w:color="auto"/>
                <w:bottom w:val="none" w:sz="0" w:space="0" w:color="auto"/>
                <w:right w:val="none" w:sz="0" w:space="0" w:color="auto"/>
              </w:divBdr>
              <w:divsChild>
                <w:div w:id="1384018329">
                  <w:marLeft w:val="0"/>
                  <w:marRight w:val="0"/>
                  <w:marTop w:val="0"/>
                  <w:marBottom w:val="0"/>
                  <w:divBdr>
                    <w:top w:val="none" w:sz="0" w:space="0" w:color="auto"/>
                    <w:left w:val="none" w:sz="0" w:space="0" w:color="auto"/>
                    <w:bottom w:val="none" w:sz="0" w:space="0" w:color="auto"/>
                    <w:right w:val="none" w:sz="0" w:space="0" w:color="auto"/>
                  </w:divBdr>
                </w:div>
              </w:divsChild>
            </w:div>
            <w:div w:id="395786807">
              <w:marLeft w:val="0"/>
              <w:marRight w:val="0"/>
              <w:marTop w:val="0"/>
              <w:marBottom w:val="0"/>
              <w:divBdr>
                <w:top w:val="none" w:sz="0" w:space="0" w:color="auto"/>
                <w:left w:val="none" w:sz="0" w:space="0" w:color="auto"/>
                <w:bottom w:val="none" w:sz="0" w:space="0" w:color="auto"/>
                <w:right w:val="none" w:sz="0" w:space="0" w:color="auto"/>
              </w:divBdr>
              <w:divsChild>
                <w:div w:id="1803309776">
                  <w:marLeft w:val="0"/>
                  <w:marRight w:val="0"/>
                  <w:marTop w:val="0"/>
                  <w:marBottom w:val="0"/>
                  <w:divBdr>
                    <w:top w:val="none" w:sz="0" w:space="0" w:color="auto"/>
                    <w:left w:val="none" w:sz="0" w:space="0" w:color="auto"/>
                    <w:bottom w:val="none" w:sz="0" w:space="0" w:color="auto"/>
                    <w:right w:val="none" w:sz="0" w:space="0" w:color="auto"/>
                  </w:divBdr>
                </w:div>
              </w:divsChild>
            </w:div>
            <w:div w:id="1596130227">
              <w:marLeft w:val="0"/>
              <w:marRight w:val="0"/>
              <w:marTop w:val="0"/>
              <w:marBottom w:val="0"/>
              <w:divBdr>
                <w:top w:val="none" w:sz="0" w:space="0" w:color="auto"/>
                <w:left w:val="none" w:sz="0" w:space="0" w:color="auto"/>
                <w:bottom w:val="none" w:sz="0" w:space="0" w:color="auto"/>
                <w:right w:val="none" w:sz="0" w:space="0" w:color="auto"/>
              </w:divBdr>
              <w:divsChild>
                <w:div w:id="1568295950">
                  <w:marLeft w:val="0"/>
                  <w:marRight w:val="0"/>
                  <w:marTop w:val="0"/>
                  <w:marBottom w:val="0"/>
                  <w:divBdr>
                    <w:top w:val="none" w:sz="0" w:space="0" w:color="auto"/>
                    <w:left w:val="none" w:sz="0" w:space="0" w:color="auto"/>
                    <w:bottom w:val="none" w:sz="0" w:space="0" w:color="auto"/>
                    <w:right w:val="none" w:sz="0" w:space="0" w:color="auto"/>
                  </w:divBdr>
                </w:div>
              </w:divsChild>
            </w:div>
            <w:div w:id="1797597669">
              <w:marLeft w:val="0"/>
              <w:marRight w:val="0"/>
              <w:marTop w:val="0"/>
              <w:marBottom w:val="0"/>
              <w:divBdr>
                <w:top w:val="none" w:sz="0" w:space="0" w:color="auto"/>
                <w:left w:val="none" w:sz="0" w:space="0" w:color="auto"/>
                <w:bottom w:val="none" w:sz="0" w:space="0" w:color="auto"/>
                <w:right w:val="none" w:sz="0" w:space="0" w:color="auto"/>
              </w:divBdr>
              <w:divsChild>
                <w:div w:id="2096973054">
                  <w:marLeft w:val="0"/>
                  <w:marRight w:val="0"/>
                  <w:marTop w:val="0"/>
                  <w:marBottom w:val="0"/>
                  <w:divBdr>
                    <w:top w:val="none" w:sz="0" w:space="0" w:color="auto"/>
                    <w:left w:val="none" w:sz="0" w:space="0" w:color="auto"/>
                    <w:bottom w:val="none" w:sz="0" w:space="0" w:color="auto"/>
                    <w:right w:val="none" w:sz="0" w:space="0" w:color="auto"/>
                  </w:divBdr>
                </w:div>
              </w:divsChild>
            </w:div>
            <w:div w:id="1298610956">
              <w:marLeft w:val="0"/>
              <w:marRight w:val="0"/>
              <w:marTop w:val="0"/>
              <w:marBottom w:val="0"/>
              <w:divBdr>
                <w:top w:val="none" w:sz="0" w:space="0" w:color="auto"/>
                <w:left w:val="none" w:sz="0" w:space="0" w:color="auto"/>
                <w:bottom w:val="none" w:sz="0" w:space="0" w:color="auto"/>
                <w:right w:val="none" w:sz="0" w:space="0" w:color="auto"/>
              </w:divBdr>
              <w:divsChild>
                <w:div w:id="1435830641">
                  <w:marLeft w:val="0"/>
                  <w:marRight w:val="0"/>
                  <w:marTop w:val="0"/>
                  <w:marBottom w:val="0"/>
                  <w:divBdr>
                    <w:top w:val="none" w:sz="0" w:space="0" w:color="auto"/>
                    <w:left w:val="none" w:sz="0" w:space="0" w:color="auto"/>
                    <w:bottom w:val="none" w:sz="0" w:space="0" w:color="auto"/>
                    <w:right w:val="none" w:sz="0" w:space="0" w:color="auto"/>
                  </w:divBdr>
                </w:div>
              </w:divsChild>
            </w:div>
            <w:div w:id="1728339088">
              <w:marLeft w:val="0"/>
              <w:marRight w:val="0"/>
              <w:marTop w:val="0"/>
              <w:marBottom w:val="0"/>
              <w:divBdr>
                <w:top w:val="none" w:sz="0" w:space="0" w:color="auto"/>
                <w:left w:val="none" w:sz="0" w:space="0" w:color="auto"/>
                <w:bottom w:val="none" w:sz="0" w:space="0" w:color="auto"/>
                <w:right w:val="none" w:sz="0" w:space="0" w:color="auto"/>
              </w:divBdr>
              <w:divsChild>
                <w:div w:id="1559314612">
                  <w:marLeft w:val="0"/>
                  <w:marRight w:val="0"/>
                  <w:marTop w:val="0"/>
                  <w:marBottom w:val="0"/>
                  <w:divBdr>
                    <w:top w:val="none" w:sz="0" w:space="0" w:color="auto"/>
                    <w:left w:val="none" w:sz="0" w:space="0" w:color="auto"/>
                    <w:bottom w:val="none" w:sz="0" w:space="0" w:color="auto"/>
                    <w:right w:val="none" w:sz="0" w:space="0" w:color="auto"/>
                  </w:divBdr>
                </w:div>
              </w:divsChild>
            </w:div>
            <w:div w:id="1422725097">
              <w:marLeft w:val="0"/>
              <w:marRight w:val="0"/>
              <w:marTop w:val="0"/>
              <w:marBottom w:val="0"/>
              <w:divBdr>
                <w:top w:val="none" w:sz="0" w:space="0" w:color="auto"/>
                <w:left w:val="none" w:sz="0" w:space="0" w:color="auto"/>
                <w:bottom w:val="none" w:sz="0" w:space="0" w:color="auto"/>
                <w:right w:val="none" w:sz="0" w:space="0" w:color="auto"/>
              </w:divBdr>
              <w:divsChild>
                <w:div w:id="786005823">
                  <w:marLeft w:val="0"/>
                  <w:marRight w:val="0"/>
                  <w:marTop w:val="0"/>
                  <w:marBottom w:val="0"/>
                  <w:divBdr>
                    <w:top w:val="none" w:sz="0" w:space="0" w:color="auto"/>
                    <w:left w:val="none" w:sz="0" w:space="0" w:color="auto"/>
                    <w:bottom w:val="none" w:sz="0" w:space="0" w:color="auto"/>
                    <w:right w:val="none" w:sz="0" w:space="0" w:color="auto"/>
                  </w:divBdr>
                </w:div>
              </w:divsChild>
            </w:div>
            <w:div w:id="660306136">
              <w:marLeft w:val="0"/>
              <w:marRight w:val="0"/>
              <w:marTop w:val="0"/>
              <w:marBottom w:val="0"/>
              <w:divBdr>
                <w:top w:val="none" w:sz="0" w:space="0" w:color="auto"/>
                <w:left w:val="none" w:sz="0" w:space="0" w:color="auto"/>
                <w:bottom w:val="none" w:sz="0" w:space="0" w:color="auto"/>
                <w:right w:val="none" w:sz="0" w:space="0" w:color="auto"/>
              </w:divBdr>
              <w:divsChild>
                <w:div w:id="20179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2910">
          <w:marLeft w:val="0"/>
          <w:marRight w:val="0"/>
          <w:marTop w:val="0"/>
          <w:marBottom w:val="0"/>
          <w:divBdr>
            <w:top w:val="none" w:sz="0" w:space="0" w:color="auto"/>
            <w:left w:val="none" w:sz="0" w:space="0" w:color="auto"/>
            <w:bottom w:val="none" w:sz="0" w:space="0" w:color="auto"/>
            <w:right w:val="none" w:sz="0" w:space="0" w:color="auto"/>
          </w:divBdr>
          <w:divsChild>
            <w:div w:id="299313093">
              <w:marLeft w:val="0"/>
              <w:marRight w:val="0"/>
              <w:marTop w:val="0"/>
              <w:marBottom w:val="0"/>
              <w:divBdr>
                <w:top w:val="none" w:sz="0" w:space="0" w:color="auto"/>
                <w:left w:val="none" w:sz="0" w:space="0" w:color="auto"/>
                <w:bottom w:val="none" w:sz="0" w:space="0" w:color="auto"/>
                <w:right w:val="none" w:sz="0" w:space="0" w:color="auto"/>
              </w:divBdr>
              <w:divsChild>
                <w:div w:id="1081944871">
                  <w:marLeft w:val="0"/>
                  <w:marRight w:val="0"/>
                  <w:marTop w:val="0"/>
                  <w:marBottom w:val="0"/>
                  <w:divBdr>
                    <w:top w:val="none" w:sz="0" w:space="0" w:color="auto"/>
                    <w:left w:val="none" w:sz="0" w:space="0" w:color="auto"/>
                    <w:bottom w:val="none" w:sz="0" w:space="0" w:color="auto"/>
                    <w:right w:val="none" w:sz="0" w:space="0" w:color="auto"/>
                  </w:divBdr>
                </w:div>
              </w:divsChild>
            </w:div>
            <w:div w:id="83651142">
              <w:marLeft w:val="0"/>
              <w:marRight w:val="0"/>
              <w:marTop w:val="0"/>
              <w:marBottom w:val="0"/>
              <w:divBdr>
                <w:top w:val="none" w:sz="0" w:space="0" w:color="auto"/>
                <w:left w:val="none" w:sz="0" w:space="0" w:color="auto"/>
                <w:bottom w:val="none" w:sz="0" w:space="0" w:color="auto"/>
                <w:right w:val="none" w:sz="0" w:space="0" w:color="auto"/>
              </w:divBdr>
              <w:divsChild>
                <w:div w:id="11895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8216">
          <w:marLeft w:val="0"/>
          <w:marRight w:val="0"/>
          <w:marTop w:val="0"/>
          <w:marBottom w:val="0"/>
          <w:divBdr>
            <w:top w:val="none" w:sz="0" w:space="0" w:color="auto"/>
            <w:left w:val="none" w:sz="0" w:space="0" w:color="auto"/>
            <w:bottom w:val="none" w:sz="0" w:space="0" w:color="auto"/>
            <w:right w:val="none" w:sz="0" w:space="0" w:color="auto"/>
          </w:divBdr>
          <w:divsChild>
            <w:div w:id="1603150559">
              <w:marLeft w:val="0"/>
              <w:marRight w:val="0"/>
              <w:marTop w:val="0"/>
              <w:marBottom w:val="0"/>
              <w:divBdr>
                <w:top w:val="none" w:sz="0" w:space="0" w:color="auto"/>
                <w:left w:val="none" w:sz="0" w:space="0" w:color="auto"/>
                <w:bottom w:val="none" w:sz="0" w:space="0" w:color="auto"/>
                <w:right w:val="none" w:sz="0" w:space="0" w:color="auto"/>
              </w:divBdr>
              <w:divsChild>
                <w:div w:id="35740526">
                  <w:marLeft w:val="0"/>
                  <w:marRight w:val="0"/>
                  <w:marTop w:val="0"/>
                  <w:marBottom w:val="0"/>
                  <w:divBdr>
                    <w:top w:val="none" w:sz="0" w:space="0" w:color="auto"/>
                    <w:left w:val="none" w:sz="0" w:space="0" w:color="auto"/>
                    <w:bottom w:val="none" w:sz="0" w:space="0" w:color="auto"/>
                    <w:right w:val="none" w:sz="0" w:space="0" w:color="auto"/>
                  </w:divBdr>
                </w:div>
                <w:div w:id="1961492783">
                  <w:marLeft w:val="0"/>
                  <w:marRight w:val="0"/>
                  <w:marTop w:val="0"/>
                  <w:marBottom w:val="0"/>
                  <w:divBdr>
                    <w:top w:val="none" w:sz="0" w:space="0" w:color="auto"/>
                    <w:left w:val="none" w:sz="0" w:space="0" w:color="auto"/>
                    <w:bottom w:val="none" w:sz="0" w:space="0" w:color="auto"/>
                    <w:right w:val="none" w:sz="0" w:space="0" w:color="auto"/>
                  </w:divBdr>
                </w:div>
              </w:divsChild>
            </w:div>
            <w:div w:id="2131170306">
              <w:marLeft w:val="0"/>
              <w:marRight w:val="0"/>
              <w:marTop w:val="0"/>
              <w:marBottom w:val="0"/>
              <w:divBdr>
                <w:top w:val="none" w:sz="0" w:space="0" w:color="auto"/>
                <w:left w:val="none" w:sz="0" w:space="0" w:color="auto"/>
                <w:bottom w:val="none" w:sz="0" w:space="0" w:color="auto"/>
                <w:right w:val="none" w:sz="0" w:space="0" w:color="auto"/>
              </w:divBdr>
              <w:divsChild>
                <w:div w:id="1464421368">
                  <w:marLeft w:val="0"/>
                  <w:marRight w:val="0"/>
                  <w:marTop w:val="0"/>
                  <w:marBottom w:val="0"/>
                  <w:divBdr>
                    <w:top w:val="none" w:sz="0" w:space="0" w:color="auto"/>
                    <w:left w:val="none" w:sz="0" w:space="0" w:color="auto"/>
                    <w:bottom w:val="none" w:sz="0" w:space="0" w:color="auto"/>
                    <w:right w:val="none" w:sz="0" w:space="0" w:color="auto"/>
                  </w:divBdr>
                </w:div>
              </w:divsChild>
            </w:div>
            <w:div w:id="712733306">
              <w:marLeft w:val="0"/>
              <w:marRight w:val="0"/>
              <w:marTop w:val="0"/>
              <w:marBottom w:val="0"/>
              <w:divBdr>
                <w:top w:val="none" w:sz="0" w:space="0" w:color="auto"/>
                <w:left w:val="none" w:sz="0" w:space="0" w:color="auto"/>
                <w:bottom w:val="none" w:sz="0" w:space="0" w:color="auto"/>
                <w:right w:val="none" w:sz="0" w:space="0" w:color="auto"/>
              </w:divBdr>
              <w:divsChild>
                <w:div w:id="5663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69104">
          <w:marLeft w:val="0"/>
          <w:marRight w:val="0"/>
          <w:marTop w:val="0"/>
          <w:marBottom w:val="0"/>
          <w:divBdr>
            <w:top w:val="none" w:sz="0" w:space="0" w:color="auto"/>
            <w:left w:val="none" w:sz="0" w:space="0" w:color="auto"/>
            <w:bottom w:val="none" w:sz="0" w:space="0" w:color="auto"/>
            <w:right w:val="none" w:sz="0" w:space="0" w:color="auto"/>
          </w:divBdr>
          <w:divsChild>
            <w:div w:id="338238093">
              <w:marLeft w:val="0"/>
              <w:marRight w:val="0"/>
              <w:marTop w:val="0"/>
              <w:marBottom w:val="0"/>
              <w:divBdr>
                <w:top w:val="none" w:sz="0" w:space="0" w:color="auto"/>
                <w:left w:val="none" w:sz="0" w:space="0" w:color="auto"/>
                <w:bottom w:val="none" w:sz="0" w:space="0" w:color="auto"/>
                <w:right w:val="none" w:sz="0" w:space="0" w:color="auto"/>
              </w:divBdr>
              <w:divsChild>
                <w:div w:id="1894847330">
                  <w:marLeft w:val="0"/>
                  <w:marRight w:val="0"/>
                  <w:marTop w:val="0"/>
                  <w:marBottom w:val="0"/>
                  <w:divBdr>
                    <w:top w:val="none" w:sz="0" w:space="0" w:color="auto"/>
                    <w:left w:val="none" w:sz="0" w:space="0" w:color="auto"/>
                    <w:bottom w:val="none" w:sz="0" w:space="0" w:color="auto"/>
                    <w:right w:val="none" w:sz="0" w:space="0" w:color="auto"/>
                  </w:divBdr>
                </w:div>
              </w:divsChild>
            </w:div>
            <w:div w:id="668867598">
              <w:marLeft w:val="0"/>
              <w:marRight w:val="0"/>
              <w:marTop w:val="0"/>
              <w:marBottom w:val="0"/>
              <w:divBdr>
                <w:top w:val="none" w:sz="0" w:space="0" w:color="auto"/>
                <w:left w:val="none" w:sz="0" w:space="0" w:color="auto"/>
                <w:bottom w:val="none" w:sz="0" w:space="0" w:color="auto"/>
                <w:right w:val="none" w:sz="0" w:space="0" w:color="auto"/>
              </w:divBdr>
              <w:divsChild>
                <w:div w:id="847406386">
                  <w:marLeft w:val="0"/>
                  <w:marRight w:val="0"/>
                  <w:marTop w:val="0"/>
                  <w:marBottom w:val="0"/>
                  <w:divBdr>
                    <w:top w:val="none" w:sz="0" w:space="0" w:color="auto"/>
                    <w:left w:val="none" w:sz="0" w:space="0" w:color="auto"/>
                    <w:bottom w:val="none" w:sz="0" w:space="0" w:color="auto"/>
                    <w:right w:val="none" w:sz="0" w:space="0" w:color="auto"/>
                  </w:divBdr>
                </w:div>
                <w:div w:id="1227686152">
                  <w:marLeft w:val="0"/>
                  <w:marRight w:val="0"/>
                  <w:marTop w:val="0"/>
                  <w:marBottom w:val="0"/>
                  <w:divBdr>
                    <w:top w:val="none" w:sz="0" w:space="0" w:color="auto"/>
                    <w:left w:val="none" w:sz="0" w:space="0" w:color="auto"/>
                    <w:bottom w:val="none" w:sz="0" w:space="0" w:color="auto"/>
                    <w:right w:val="none" w:sz="0" w:space="0" w:color="auto"/>
                  </w:divBdr>
                </w:div>
              </w:divsChild>
            </w:div>
            <w:div w:id="460925836">
              <w:marLeft w:val="0"/>
              <w:marRight w:val="0"/>
              <w:marTop w:val="0"/>
              <w:marBottom w:val="0"/>
              <w:divBdr>
                <w:top w:val="none" w:sz="0" w:space="0" w:color="auto"/>
                <w:left w:val="none" w:sz="0" w:space="0" w:color="auto"/>
                <w:bottom w:val="none" w:sz="0" w:space="0" w:color="auto"/>
                <w:right w:val="none" w:sz="0" w:space="0" w:color="auto"/>
              </w:divBdr>
              <w:divsChild>
                <w:div w:id="1351832686">
                  <w:marLeft w:val="0"/>
                  <w:marRight w:val="0"/>
                  <w:marTop w:val="0"/>
                  <w:marBottom w:val="0"/>
                  <w:divBdr>
                    <w:top w:val="none" w:sz="0" w:space="0" w:color="auto"/>
                    <w:left w:val="none" w:sz="0" w:space="0" w:color="auto"/>
                    <w:bottom w:val="none" w:sz="0" w:space="0" w:color="auto"/>
                    <w:right w:val="none" w:sz="0" w:space="0" w:color="auto"/>
                  </w:divBdr>
                </w:div>
              </w:divsChild>
            </w:div>
            <w:div w:id="127404228">
              <w:marLeft w:val="0"/>
              <w:marRight w:val="0"/>
              <w:marTop w:val="0"/>
              <w:marBottom w:val="0"/>
              <w:divBdr>
                <w:top w:val="none" w:sz="0" w:space="0" w:color="auto"/>
                <w:left w:val="none" w:sz="0" w:space="0" w:color="auto"/>
                <w:bottom w:val="none" w:sz="0" w:space="0" w:color="auto"/>
                <w:right w:val="none" w:sz="0" w:space="0" w:color="auto"/>
              </w:divBdr>
              <w:divsChild>
                <w:div w:id="8242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8550">
          <w:marLeft w:val="0"/>
          <w:marRight w:val="0"/>
          <w:marTop w:val="0"/>
          <w:marBottom w:val="0"/>
          <w:divBdr>
            <w:top w:val="none" w:sz="0" w:space="0" w:color="auto"/>
            <w:left w:val="none" w:sz="0" w:space="0" w:color="auto"/>
            <w:bottom w:val="none" w:sz="0" w:space="0" w:color="auto"/>
            <w:right w:val="none" w:sz="0" w:space="0" w:color="auto"/>
          </w:divBdr>
          <w:divsChild>
            <w:div w:id="696346871">
              <w:marLeft w:val="0"/>
              <w:marRight w:val="0"/>
              <w:marTop w:val="0"/>
              <w:marBottom w:val="0"/>
              <w:divBdr>
                <w:top w:val="none" w:sz="0" w:space="0" w:color="auto"/>
                <w:left w:val="none" w:sz="0" w:space="0" w:color="auto"/>
                <w:bottom w:val="none" w:sz="0" w:space="0" w:color="auto"/>
                <w:right w:val="none" w:sz="0" w:space="0" w:color="auto"/>
              </w:divBdr>
              <w:divsChild>
                <w:div w:id="1124496557">
                  <w:marLeft w:val="0"/>
                  <w:marRight w:val="0"/>
                  <w:marTop w:val="0"/>
                  <w:marBottom w:val="0"/>
                  <w:divBdr>
                    <w:top w:val="none" w:sz="0" w:space="0" w:color="auto"/>
                    <w:left w:val="none" w:sz="0" w:space="0" w:color="auto"/>
                    <w:bottom w:val="none" w:sz="0" w:space="0" w:color="auto"/>
                    <w:right w:val="none" w:sz="0" w:space="0" w:color="auto"/>
                  </w:divBdr>
                </w:div>
              </w:divsChild>
            </w:div>
            <w:div w:id="1390112934">
              <w:marLeft w:val="0"/>
              <w:marRight w:val="0"/>
              <w:marTop w:val="0"/>
              <w:marBottom w:val="0"/>
              <w:divBdr>
                <w:top w:val="none" w:sz="0" w:space="0" w:color="auto"/>
                <w:left w:val="none" w:sz="0" w:space="0" w:color="auto"/>
                <w:bottom w:val="none" w:sz="0" w:space="0" w:color="auto"/>
                <w:right w:val="none" w:sz="0" w:space="0" w:color="auto"/>
              </w:divBdr>
              <w:divsChild>
                <w:div w:id="1641615048">
                  <w:marLeft w:val="0"/>
                  <w:marRight w:val="0"/>
                  <w:marTop w:val="0"/>
                  <w:marBottom w:val="0"/>
                  <w:divBdr>
                    <w:top w:val="none" w:sz="0" w:space="0" w:color="auto"/>
                    <w:left w:val="none" w:sz="0" w:space="0" w:color="auto"/>
                    <w:bottom w:val="none" w:sz="0" w:space="0" w:color="auto"/>
                    <w:right w:val="none" w:sz="0" w:space="0" w:color="auto"/>
                  </w:divBdr>
                </w:div>
                <w:div w:id="651445802">
                  <w:marLeft w:val="0"/>
                  <w:marRight w:val="0"/>
                  <w:marTop w:val="0"/>
                  <w:marBottom w:val="0"/>
                  <w:divBdr>
                    <w:top w:val="none" w:sz="0" w:space="0" w:color="auto"/>
                    <w:left w:val="none" w:sz="0" w:space="0" w:color="auto"/>
                    <w:bottom w:val="none" w:sz="0" w:space="0" w:color="auto"/>
                    <w:right w:val="none" w:sz="0" w:space="0" w:color="auto"/>
                  </w:divBdr>
                </w:div>
              </w:divsChild>
            </w:div>
            <w:div w:id="1040013296">
              <w:marLeft w:val="0"/>
              <w:marRight w:val="0"/>
              <w:marTop w:val="0"/>
              <w:marBottom w:val="0"/>
              <w:divBdr>
                <w:top w:val="none" w:sz="0" w:space="0" w:color="auto"/>
                <w:left w:val="none" w:sz="0" w:space="0" w:color="auto"/>
                <w:bottom w:val="none" w:sz="0" w:space="0" w:color="auto"/>
                <w:right w:val="none" w:sz="0" w:space="0" w:color="auto"/>
              </w:divBdr>
              <w:divsChild>
                <w:div w:id="85407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5232">
          <w:marLeft w:val="0"/>
          <w:marRight w:val="0"/>
          <w:marTop w:val="0"/>
          <w:marBottom w:val="0"/>
          <w:divBdr>
            <w:top w:val="none" w:sz="0" w:space="0" w:color="auto"/>
            <w:left w:val="none" w:sz="0" w:space="0" w:color="auto"/>
            <w:bottom w:val="none" w:sz="0" w:space="0" w:color="auto"/>
            <w:right w:val="none" w:sz="0" w:space="0" w:color="auto"/>
          </w:divBdr>
          <w:divsChild>
            <w:div w:id="233778654">
              <w:marLeft w:val="0"/>
              <w:marRight w:val="0"/>
              <w:marTop w:val="0"/>
              <w:marBottom w:val="0"/>
              <w:divBdr>
                <w:top w:val="none" w:sz="0" w:space="0" w:color="auto"/>
                <w:left w:val="none" w:sz="0" w:space="0" w:color="auto"/>
                <w:bottom w:val="none" w:sz="0" w:space="0" w:color="auto"/>
                <w:right w:val="none" w:sz="0" w:space="0" w:color="auto"/>
              </w:divBdr>
              <w:divsChild>
                <w:div w:id="674960789">
                  <w:marLeft w:val="0"/>
                  <w:marRight w:val="0"/>
                  <w:marTop w:val="0"/>
                  <w:marBottom w:val="0"/>
                  <w:divBdr>
                    <w:top w:val="none" w:sz="0" w:space="0" w:color="auto"/>
                    <w:left w:val="none" w:sz="0" w:space="0" w:color="auto"/>
                    <w:bottom w:val="none" w:sz="0" w:space="0" w:color="auto"/>
                    <w:right w:val="none" w:sz="0" w:space="0" w:color="auto"/>
                  </w:divBdr>
                </w:div>
              </w:divsChild>
            </w:div>
            <w:div w:id="53505070">
              <w:marLeft w:val="0"/>
              <w:marRight w:val="0"/>
              <w:marTop w:val="0"/>
              <w:marBottom w:val="0"/>
              <w:divBdr>
                <w:top w:val="none" w:sz="0" w:space="0" w:color="auto"/>
                <w:left w:val="none" w:sz="0" w:space="0" w:color="auto"/>
                <w:bottom w:val="none" w:sz="0" w:space="0" w:color="auto"/>
                <w:right w:val="none" w:sz="0" w:space="0" w:color="auto"/>
              </w:divBdr>
              <w:divsChild>
                <w:div w:id="9709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1534">
          <w:marLeft w:val="0"/>
          <w:marRight w:val="0"/>
          <w:marTop w:val="0"/>
          <w:marBottom w:val="0"/>
          <w:divBdr>
            <w:top w:val="none" w:sz="0" w:space="0" w:color="auto"/>
            <w:left w:val="none" w:sz="0" w:space="0" w:color="auto"/>
            <w:bottom w:val="none" w:sz="0" w:space="0" w:color="auto"/>
            <w:right w:val="none" w:sz="0" w:space="0" w:color="auto"/>
          </w:divBdr>
          <w:divsChild>
            <w:div w:id="1025867133">
              <w:marLeft w:val="0"/>
              <w:marRight w:val="0"/>
              <w:marTop w:val="0"/>
              <w:marBottom w:val="0"/>
              <w:divBdr>
                <w:top w:val="none" w:sz="0" w:space="0" w:color="auto"/>
                <w:left w:val="none" w:sz="0" w:space="0" w:color="auto"/>
                <w:bottom w:val="none" w:sz="0" w:space="0" w:color="auto"/>
                <w:right w:val="none" w:sz="0" w:space="0" w:color="auto"/>
              </w:divBdr>
              <w:divsChild>
                <w:div w:id="1700274810">
                  <w:marLeft w:val="0"/>
                  <w:marRight w:val="0"/>
                  <w:marTop w:val="0"/>
                  <w:marBottom w:val="0"/>
                  <w:divBdr>
                    <w:top w:val="none" w:sz="0" w:space="0" w:color="auto"/>
                    <w:left w:val="none" w:sz="0" w:space="0" w:color="auto"/>
                    <w:bottom w:val="none" w:sz="0" w:space="0" w:color="auto"/>
                    <w:right w:val="none" w:sz="0" w:space="0" w:color="auto"/>
                  </w:divBdr>
                </w:div>
              </w:divsChild>
            </w:div>
            <w:div w:id="731123535">
              <w:marLeft w:val="0"/>
              <w:marRight w:val="0"/>
              <w:marTop w:val="0"/>
              <w:marBottom w:val="0"/>
              <w:divBdr>
                <w:top w:val="none" w:sz="0" w:space="0" w:color="auto"/>
                <w:left w:val="none" w:sz="0" w:space="0" w:color="auto"/>
                <w:bottom w:val="none" w:sz="0" w:space="0" w:color="auto"/>
                <w:right w:val="none" w:sz="0" w:space="0" w:color="auto"/>
              </w:divBdr>
              <w:divsChild>
                <w:div w:id="1242374481">
                  <w:marLeft w:val="0"/>
                  <w:marRight w:val="0"/>
                  <w:marTop w:val="0"/>
                  <w:marBottom w:val="0"/>
                  <w:divBdr>
                    <w:top w:val="none" w:sz="0" w:space="0" w:color="auto"/>
                    <w:left w:val="none" w:sz="0" w:space="0" w:color="auto"/>
                    <w:bottom w:val="none" w:sz="0" w:space="0" w:color="auto"/>
                    <w:right w:val="none" w:sz="0" w:space="0" w:color="auto"/>
                  </w:divBdr>
                </w:div>
              </w:divsChild>
            </w:div>
            <w:div w:id="2097089125">
              <w:marLeft w:val="0"/>
              <w:marRight w:val="0"/>
              <w:marTop w:val="0"/>
              <w:marBottom w:val="0"/>
              <w:divBdr>
                <w:top w:val="none" w:sz="0" w:space="0" w:color="auto"/>
                <w:left w:val="none" w:sz="0" w:space="0" w:color="auto"/>
                <w:bottom w:val="none" w:sz="0" w:space="0" w:color="auto"/>
                <w:right w:val="none" w:sz="0" w:space="0" w:color="auto"/>
              </w:divBdr>
              <w:divsChild>
                <w:div w:id="15370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2955">
          <w:marLeft w:val="0"/>
          <w:marRight w:val="0"/>
          <w:marTop w:val="0"/>
          <w:marBottom w:val="0"/>
          <w:divBdr>
            <w:top w:val="none" w:sz="0" w:space="0" w:color="auto"/>
            <w:left w:val="none" w:sz="0" w:space="0" w:color="auto"/>
            <w:bottom w:val="none" w:sz="0" w:space="0" w:color="auto"/>
            <w:right w:val="none" w:sz="0" w:space="0" w:color="auto"/>
          </w:divBdr>
          <w:divsChild>
            <w:div w:id="1288700547">
              <w:marLeft w:val="0"/>
              <w:marRight w:val="0"/>
              <w:marTop w:val="0"/>
              <w:marBottom w:val="0"/>
              <w:divBdr>
                <w:top w:val="none" w:sz="0" w:space="0" w:color="auto"/>
                <w:left w:val="none" w:sz="0" w:space="0" w:color="auto"/>
                <w:bottom w:val="none" w:sz="0" w:space="0" w:color="auto"/>
                <w:right w:val="none" w:sz="0" w:space="0" w:color="auto"/>
              </w:divBdr>
              <w:divsChild>
                <w:div w:id="1053234897">
                  <w:marLeft w:val="0"/>
                  <w:marRight w:val="0"/>
                  <w:marTop w:val="0"/>
                  <w:marBottom w:val="0"/>
                  <w:divBdr>
                    <w:top w:val="none" w:sz="0" w:space="0" w:color="auto"/>
                    <w:left w:val="none" w:sz="0" w:space="0" w:color="auto"/>
                    <w:bottom w:val="none" w:sz="0" w:space="0" w:color="auto"/>
                    <w:right w:val="none" w:sz="0" w:space="0" w:color="auto"/>
                  </w:divBdr>
                </w:div>
              </w:divsChild>
            </w:div>
            <w:div w:id="2062974191">
              <w:marLeft w:val="0"/>
              <w:marRight w:val="0"/>
              <w:marTop w:val="0"/>
              <w:marBottom w:val="0"/>
              <w:divBdr>
                <w:top w:val="none" w:sz="0" w:space="0" w:color="auto"/>
                <w:left w:val="none" w:sz="0" w:space="0" w:color="auto"/>
                <w:bottom w:val="none" w:sz="0" w:space="0" w:color="auto"/>
                <w:right w:val="none" w:sz="0" w:space="0" w:color="auto"/>
              </w:divBdr>
              <w:divsChild>
                <w:div w:id="1387799321">
                  <w:marLeft w:val="0"/>
                  <w:marRight w:val="0"/>
                  <w:marTop w:val="0"/>
                  <w:marBottom w:val="0"/>
                  <w:divBdr>
                    <w:top w:val="none" w:sz="0" w:space="0" w:color="auto"/>
                    <w:left w:val="none" w:sz="0" w:space="0" w:color="auto"/>
                    <w:bottom w:val="none" w:sz="0" w:space="0" w:color="auto"/>
                    <w:right w:val="none" w:sz="0" w:space="0" w:color="auto"/>
                  </w:divBdr>
                </w:div>
              </w:divsChild>
            </w:div>
            <w:div w:id="1374966910">
              <w:marLeft w:val="0"/>
              <w:marRight w:val="0"/>
              <w:marTop w:val="0"/>
              <w:marBottom w:val="0"/>
              <w:divBdr>
                <w:top w:val="none" w:sz="0" w:space="0" w:color="auto"/>
                <w:left w:val="none" w:sz="0" w:space="0" w:color="auto"/>
                <w:bottom w:val="none" w:sz="0" w:space="0" w:color="auto"/>
                <w:right w:val="none" w:sz="0" w:space="0" w:color="auto"/>
              </w:divBdr>
              <w:divsChild>
                <w:div w:id="4843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8352">
          <w:marLeft w:val="0"/>
          <w:marRight w:val="0"/>
          <w:marTop w:val="0"/>
          <w:marBottom w:val="0"/>
          <w:divBdr>
            <w:top w:val="none" w:sz="0" w:space="0" w:color="auto"/>
            <w:left w:val="none" w:sz="0" w:space="0" w:color="auto"/>
            <w:bottom w:val="none" w:sz="0" w:space="0" w:color="auto"/>
            <w:right w:val="none" w:sz="0" w:space="0" w:color="auto"/>
          </w:divBdr>
          <w:divsChild>
            <w:div w:id="891381426">
              <w:marLeft w:val="0"/>
              <w:marRight w:val="0"/>
              <w:marTop w:val="0"/>
              <w:marBottom w:val="0"/>
              <w:divBdr>
                <w:top w:val="none" w:sz="0" w:space="0" w:color="auto"/>
                <w:left w:val="none" w:sz="0" w:space="0" w:color="auto"/>
                <w:bottom w:val="none" w:sz="0" w:space="0" w:color="auto"/>
                <w:right w:val="none" w:sz="0" w:space="0" w:color="auto"/>
              </w:divBdr>
              <w:divsChild>
                <w:div w:id="1455826324">
                  <w:marLeft w:val="0"/>
                  <w:marRight w:val="0"/>
                  <w:marTop w:val="0"/>
                  <w:marBottom w:val="0"/>
                  <w:divBdr>
                    <w:top w:val="none" w:sz="0" w:space="0" w:color="auto"/>
                    <w:left w:val="none" w:sz="0" w:space="0" w:color="auto"/>
                    <w:bottom w:val="none" w:sz="0" w:space="0" w:color="auto"/>
                    <w:right w:val="none" w:sz="0" w:space="0" w:color="auto"/>
                  </w:divBdr>
                </w:div>
              </w:divsChild>
            </w:div>
            <w:div w:id="535656405">
              <w:marLeft w:val="0"/>
              <w:marRight w:val="0"/>
              <w:marTop w:val="0"/>
              <w:marBottom w:val="0"/>
              <w:divBdr>
                <w:top w:val="none" w:sz="0" w:space="0" w:color="auto"/>
                <w:left w:val="none" w:sz="0" w:space="0" w:color="auto"/>
                <w:bottom w:val="none" w:sz="0" w:space="0" w:color="auto"/>
                <w:right w:val="none" w:sz="0" w:space="0" w:color="auto"/>
              </w:divBdr>
              <w:divsChild>
                <w:div w:id="18066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legislation.gov.uk/ukpga/1997/44/section/42B"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C6FABC71-CA69-4F19-A953-D16D6810F847}"/>
</file>

<file path=customXml/itemProps4.xml><?xml version="1.0" encoding="utf-8"?>
<ds:datastoreItem xmlns:ds="http://schemas.openxmlformats.org/officeDocument/2006/customXml" ds:itemID="{881C99FF-0D46-4B8F-BF42-7870233B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797</Words>
  <Characters>4545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Wendy  Bridson</cp:lastModifiedBy>
  <cp:revision>2</cp:revision>
  <dcterms:created xsi:type="dcterms:W3CDTF">2022-06-14T08:02:00Z</dcterms:created>
  <dcterms:modified xsi:type="dcterms:W3CDTF">2022-06-14T08:02:00Z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ies>
</file>