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36B43E8"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6308E"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4ECE2988" w14:textId="77777777" w:rsidR="005B2EA0" w:rsidRPr="008D0C5E" w:rsidRDefault="005B2EA0" w:rsidP="008D0C5E">
      <w:pPr>
        <w:pStyle w:val="BodyText"/>
        <w:jc w:val="both"/>
        <w:rPr>
          <w:rFonts w:asciiTheme="minorHAnsi" w:hAnsiTheme="minorHAnsi" w:cstheme="minorHAnsi"/>
          <w:sz w:val="20"/>
        </w:rPr>
      </w:pPr>
    </w:p>
    <w:p w14:paraId="561C2A82" w14:textId="77777777" w:rsidR="005B2EA0" w:rsidRPr="008D0C5E" w:rsidRDefault="005B2EA0" w:rsidP="008D0C5E">
      <w:pPr>
        <w:pStyle w:val="BodyText"/>
        <w:jc w:val="both"/>
        <w:rPr>
          <w:rFonts w:asciiTheme="minorHAnsi" w:hAnsiTheme="minorHAnsi" w:cstheme="minorHAnsi"/>
          <w:sz w:val="20"/>
        </w:rPr>
      </w:pPr>
    </w:p>
    <w:p w14:paraId="1197B0D8" w14:textId="77777777" w:rsidR="005B2EA0" w:rsidRPr="008D0C5E" w:rsidRDefault="005B2EA0" w:rsidP="008D0C5E">
      <w:pPr>
        <w:pStyle w:val="BodyText"/>
        <w:jc w:val="both"/>
        <w:rPr>
          <w:rFonts w:asciiTheme="minorHAnsi" w:hAnsiTheme="minorHAnsi" w:cstheme="minorHAnsi"/>
          <w:sz w:val="27"/>
        </w:rPr>
      </w:pPr>
    </w:p>
    <w:p w14:paraId="659FE182" w14:textId="42819DE8" w:rsidR="005B2EA0" w:rsidRPr="008D0C5E" w:rsidRDefault="000C6BE5" w:rsidP="003172C1">
      <w:pPr>
        <w:jc w:val="center"/>
        <w:rPr>
          <w:rFonts w:asciiTheme="minorHAnsi" w:hAnsiTheme="minorHAnsi" w:cstheme="minorHAnsi"/>
          <w:color w:val="FFFFFF" w:themeColor="background1"/>
          <w:sz w:val="72"/>
          <w:szCs w:val="72"/>
        </w:rPr>
      </w:pPr>
      <w:r w:rsidRPr="008D0C5E">
        <w:rPr>
          <w:rFonts w:asciiTheme="minorHAnsi" w:hAnsiTheme="minorHAnsi" w:cstheme="minorHAnsi"/>
          <w:color w:val="FFFFFF" w:themeColor="background1"/>
          <w:sz w:val="72"/>
          <w:szCs w:val="72"/>
        </w:rPr>
        <w:t>RELATIONSHIP</w:t>
      </w:r>
      <w:r w:rsidR="001C2611" w:rsidRPr="008D0C5E">
        <w:rPr>
          <w:rFonts w:asciiTheme="minorHAnsi" w:hAnsiTheme="minorHAnsi" w:cstheme="minorHAnsi"/>
          <w:color w:val="FFFFFF" w:themeColor="background1"/>
          <w:sz w:val="72"/>
          <w:szCs w:val="72"/>
        </w:rPr>
        <w:t xml:space="preserve"> AND SEX</w:t>
      </w:r>
      <w:r w:rsidRPr="008D0C5E">
        <w:rPr>
          <w:rFonts w:asciiTheme="minorHAnsi" w:hAnsiTheme="minorHAnsi" w:cstheme="minorHAnsi"/>
          <w:color w:val="FFFFFF" w:themeColor="background1"/>
          <w:sz w:val="72"/>
          <w:szCs w:val="72"/>
        </w:rPr>
        <w:t xml:space="preserve"> EDUCATION</w:t>
      </w:r>
      <w:r w:rsidR="003F73BA" w:rsidRPr="008D0C5E">
        <w:rPr>
          <w:rFonts w:asciiTheme="minorHAnsi" w:hAnsiTheme="minorHAnsi" w:cstheme="minorHAnsi"/>
          <w:color w:val="FFFFFF" w:themeColor="background1"/>
          <w:sz w:val="72"/>
          <w:szCs w:val="72"/>
        </w:rPr>
        <w:t xml:space="preserve"> </w:t>
      </w:r>
      <w:r w:rsidR="0041784E" w:rsidRPr="008D0C5E">
        <w:rPr>
          <w:rFonts w:asciiTheme="minorHAnsi" w:hAnsiTheme="minorHAnsi" w:cstheme="minorHAnsi"/>
          <w:color w:val="FFFFFF" w:themeColor="background1"/>
          <w:sz w:val="72"/>
          <w:szCs w:val="72"/>
        </w:rPr>
        <w:t>POLICY</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9BD7E2C" w14:textId="7DCB1D74" w:rsidR="00F52E6C" w:rsidRPr="008D0C5E" w:rsidRDefault="00F52E6C" w:rsidP="008D0C5E">
      <w:pPr>
        <w:spacing w:before="100" w:beforeAutospacing="1" w:after="100" w:afterAutospacing="1"/>
        <w:jc w:val="both"/>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32CCD" w:rsidRPr="008D0C5E" w14:paraId="0E3E9379" w14:textId="77777777" w:rsidTr="008365BB">
        <w:tc>
          <w:tcPr>
            <w:tcW w:w="3256" w:type="dxa"/>
          </w:tcPr>
          <w:p w14:paraId="05CB866D"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This document has been approved for operation within:</w:t>
            </w:r>
          </w:p>
        </w:tc>
        <w:tc>
          <w:tcPr>
            <w:tcW w:w="5754" w:type="dxa"/>
          </w:tcPr>
          <w:p w14:paraId="6BF0C190" w14:textId="34984F9C"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All Trust Establishments</w:t>
            </w:r>
          </w:p>
        </w:tc>
      </w:tr>
      <w:tr w:rsidR="00332CCD" w:rsidRPr="008D0C5E" w14:paraId="49E505A6" w14:textId="77777777" w:rsidTr="008365BB">
        <w:tc>
          <w:tcPr>
            <w:tcW w:w="3256" w:type="dxa"/>
          </w:tcPr>
          <w:p w14:paraId="11AC3AA3"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effective from</w:t>
            </w:r>
          </w:p>
        </w:tc>
        <w:tc>
          <w:tcPr>
            <w:tcW w:w="5754" w:type="dxa"/>
          </w:tcPr>
          <w:p w14:paraId="1752431A" w14:textId="3FE290F8" w:rsidR="00332CCD" w:rsidRPr="008D0C5E" w:rsidRDefault="00553360"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F3308">
              <w:rPr>
                <w:rFonts w:asciiTheme="minorHAnsi" w:eastAsia="Times New Roman" w:hAnsiTheme="minorHAnsi" w:cstheme="minorHAnsi"/>
                <w:lang w:eastAsia="en-GB"/>
              </w:rPr>
              <w:t>2</w:t>
            </w:r>
          </w:p>
        </w:tc>
      </w:tr>
      <w:tr w:rsidR="00332CCD" w:rsidRPr="008D0C5E" w14:paraId="2F0D2617" w14:textId="77777777" w:rsidTr="008365BB">
        <w:tc>
          <w:tcPr>
            <w:tcW w:w="3256" w:type="dxa"/>
          </w:tcPr>
          <w:p w14:paraId="72169CE6"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of next review</w:t>
            </w:r>
          </w:p>
        </w:tc>
        <w:tc>
          <w:tcPr>
            <w:tcW w:w="5754" w:type="dxa"/>
          </w:tcPr>
          <w:p w14:paraId="688E1D76" w14:textId="47933764" w:rsidR="00332CCD" w:rsidRPr="008D0C5E" w:rsidRDefault="00553360"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F3308">
              <w:rPr>
                <w:rFonts w:asciiTheme="minorHAnsi" w:eastAsia="Times New Roman" w:hAnsiTheme="minorHAnsi" w:cstheme="minorHAnsi"/>
                <w:lang w:eastAsia="en-GB"/>
              </w:rPr>
              <w:t>3</w:t>
            </w:r>
          </w:p>
        </w:tc>
      </w:tr>
      <w:tr w:rsidR="00332CCD" w:rsidRPr="008D0C5E" w14:paraId="0C88334B" w14:textId="77777777" w:rsidTr="008365BB">
        <w:tc>
          <w:tcPr>
            <w:tcW w:w="3256" w:type="dxa"/>
          </w:tcPr>
          <w:p w14:paraId="267AFB40"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Review period</w:t>
            </w:r>
          </w:p>
        </w:tc>
        <w:tc>
          <w:tcPr>
            <w:tcW w:w="5754" w:type="dxa"/>
          </w:tcPr>
          <w:p w14:paraId="5705973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Annually</w:t>
            </w:r>
          </w:p>
        </w:tc>
      </w:tr>
      <w:tr w:rsidR="00332CCD" w:rsidRPr="008D0C5E" w14:paraId="1791FCF0" w14:textId="77777777" w:rsidTr="008365BB">
        <w:tc>
          <w:tcPr>
            <w:tcW w:w="3256" w:type="dxa"/>
          </w:tcPr>
          <w:p w14:paraId="60246AD5"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Status</w:t>
            </w:r>
          </w:p>
        </w:tc>
        <w:tc>
          <w:tcPr>
            <w:tcW w:w="5754" w:type="dxa"/>
          </w:tcPr>
          <w:p w14:paraId="70235C1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Statutory - Trust</w:t>
            </w:r>
          </w:p>
        </w:tc>
      </w:tr>
      <w:tr w:rsidR="00332CCD" w:rsidRPr="008D0C5E" w14:paraId="495A1D42" w14:textId="77777777" w:rsidTr="008365BB">
        <w:tc>
          <w:tcPr>
            <w:tcW w:w="3256" w:type="dxa"/>
          </w:tcPr>
          <w:p w14:paraId="56A13769"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Owner</w:t>
            </w:r>
          </w:p>
        </w:tc>
        <w:tc>
          <w:tcPr>
            <w:tcW w:w="5754" w:type="dxa"/>
          </w:tcPr>
          <w:p w14:paraId="01D7A824"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Education Partnership Trust</w:t>
            </w:r>
          </w:p>
        </w:tc>
      </w:tr>
      <w:tr w:rsidR="00332CCD" w:rsidRPr="008D0C5E" w14:paraId="1DBD7DC0" w14:textId="77777777" w:rsidTr="008365BB">
        <w:tc>
          <w:tcPr>
            <w:tcW w:w="3256" w:type="dxa"/>
          </w:tcPr>
          <w:p w14:paraId="21213EF4"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Version</w:t>
            </w:r>
          </w:p>
        </w:tc>
        <w:tc>
          <w:tcPr>
            <w:tcW w:w="5754" w:type="dxa"/>
          </w:tcPr>
          <w:p w14:paraId="1378D62F" w14:textId="61AA2450" w:rsidR="00332CCD" w:rsidRPr="008D0C5E" w:rsidRDefault="00FF330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1</w:t>
            </w:r>
          </w:p>
        </w:tc>
      </w:tr>
    </w:tbl>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284433589"/>
        <w:docPartObj>
          <w:docPartGallery w:val="Table of Contents"/>
          <w:docPartUnique/>
        </w:docPartObj>
      </w:sdtPr>
      <w:sdtEndPr>
        <w:rPr>
          <w:noProof/>
        </w:rPr>
      </w:sdtEndPr>
      <w:sdtContent>
        <w:p w14:paraId="51D41AD9" w14:textId="0250F9A7" w:rsidR="00112701" w:rsidRPr="008D0C5E" w:rsidRDefault="00112701" w:rsidP="008D0C5E">
          <w:pPr>
            <w:pStyle w:val="TOCHeading"/>
            <w:jc w:val="both"/>
            <w:rPr>
              <w:rFonts w:asciiTheme="minorHAnsi" w:hAnsiTheme="minorHAnsi" w:cstheme="minorHAnsi"/>
              <w:b/>
              <w:bCs/>
              <w:color w:val="7030A0"/>
              <w:sz w:val="22"/>
              <w:szCs w:val="22"/>
            </w:rPr>
          </w:pPr>
          <w:r w:rsidRPr="008D0C5E">
            <w:rPr>
              <w:rFonts w:asciiTheme="minorHAnsi" w:hAnsiTheme="minorHAnsi" w:cstheme="minorHAnsi"/>
              <w:b/>
              <w:bCs/>
              <w:color w:val="7030A0"/>
              <w:sz w:val="22"/>
              <w:szCs w:val="22"/>
            </w:rPr>
            <w:t>Contents</w:t>
          </w:r>
        </w:p>
        <w:p w14:paraId="02F83354" w14:textId="5E18704F" w:rsidR="00112701" w:rsidRPr="008D0C5E" w:rsidRDefault="00112701"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r w:rsidRPr="008D0C5E">
            <w:rPr>
              <w:rFonts w:asciiTheme="minorHAnsi" w:hAnsiTheme="minorHAnsi" w:cstheme="minorHAnsi"/>
              <w:color w:val="7030A0"/>
            </w:rPr>
            <w:fldChar w:fldCharType="begin"/>
          </w:r>
          <w:r w:rsidRPr="008D0C5E">
            <w:rPr>
              <w:rFonts w:asciiTheme="minorHAnsi" w:hAnsiTheme="minorHAnsi" w:cstheme="minorHAnsi"/>
              <w:color w:val="7030A0"/>
            </w:rPr>
            <w:instrText xml:space="preserve"> TOC \o "1-3" \h \z \u </w:instrText>
          </w:r>
          <w:r w:rsidRPr="008D0C5E">
            <w:rPr>
              <w:rFonts w:asciiTheme="minorHAnsi" w:hAnsiTheme="minorHAnsi" w:cstheme="minorHAnsi"/>
              <w:color w:val="7030A0"/>
            </w:rPr>
            <w:fldChar w:fldCharType="separate"/>
          </w:r>
          <w:hyperlink w:anchor="_Toc36478825" w:history="1">
            <w:r w:rsidRPr="008D0C5E">
              <w:rPr>
                <w:rStyle w:val="Hyperlink"/>
                <w:rFonts w:asciiTheme="minorHAnsi" w:hAnsiTheme="minorHAnsi" w:cstheme="minorHAnsi"/>
                <w:noProof/>
                <w:color w:val="7030A0"/>
              </w:rPr>
              <w:t>1.0</w:t>
            </w:r>
            <w:r w:rsidRPr="008D0C5E">
              <w:rPr>
                <w:rFonts w:asciiTheme="minorHAnsi" w:eastAsiaTheme="minorEastAsia" w:hAnsiTheme="minorHAnsi" w:cstheme="minorHAnsi"/>
                <w:noProof/>
                <w:color w:val="7030A0"/>
                <w:lang w:eastAsia="en-GB"/>
              </w:rPr>
              <w:tab/>
            </w:r>
            <w:r w:rsidRPr="008D0C5E">
              <w:rPr>
                <w:rStyle w:val="Hyperlink"/>
                <w:rFonts w:asciiTheme="minorHAnsi" w:hAnsiTheme="minorHAnsi" w:cstheme="minorHAnsi"/>
                <w:noProof/>
                <w:color w:val="7030A0"/>
              </w:rPr>
              <w:t>Introduction</w:t>
            </w:r>
            <w:r w:rsidRPr="008D0C5E">
              <w:rPr>
                <w:rFonts w:asciiTheme="minorHAnsi" w:hAnsiTheme="minorHAnsi" w:cstheme="minorHAnsi"/>
                <w:noProof/>
                <w:webHidden/>
                <w:color w:val="7030A0"/>
              </w:rPr>
              <w:tab/>
            </w:r>
            <w:r w:rsidRPr="008D0C5E">
              <w:rPr>
                <w:rFonts w:asciiTheme="minorHAnsi" w:hAnsiTheme="minorHAnsi" w:cstheme="minorHAnsi"/>
                <w:noProof/>
                <w:webHidden/>
                <w:color w:val="7030A0"/>
              </w:rPr>
              <w:fldChar w:fldCharType="begin"/>
            </w:r>
            <w:r w:rsidRPr="008D0C5E">
              <w:rPr>
                <w:rFonts w:asciiTheme="minorHAnsi" w:hAnsiTheme="minorHAnsi" w:cstheme="minorHAnsi"/>
                <w:noProof/>
                <w:webHidden/>
                <w:color w:val="7030A0"/>
              </w:rPr>
              <w:instrText xml:space="preserve"> PAGEREF _Toc36478825 \h </w:instrText>
            </w:r>
            <w:r w:rsidRPr="008D0C5E">
              <w:rPr>
                <w:rFonts w:asciiTheme="minorHAnsi" w:hAnsiTheme="minorHAnsi" w:cstheme="minorHAnsi"/>
                <w:noProof/>
                <w:webHidden/>
                <w:color w:val="7030A0"/>
              </w:rPr>
            </w:r>
            <w:r w:rsidRPr="008D0C5E">
              <w:rPr>
                <w:rFonts w:asciiTheme="minorHAnsi" w:hAnsiTheme="minorHAnsi" w:cstheme="minorHAnsi"/>
                <w:noProof/>
                <w:webHidden/>
                <w:color w:val="7030A0"/>
              </w:rPr>
              <w:fldChar w:fldCharType="separate"/>
            </w:r>
            <w:r w:rsidRPr="008D0C5E">
              <w:rPr>
                <w:rFonts w:asciiTheme="minorHAnsi" w:hAnsiTheme="minorHAnsi" w:cstheme="minorHAnsi"/>
                <w:noProof/>
                <w:webHidden/>
                <w:color w:val="7030A0"/>
              </w:rPr>
              <w:t>4</w:t>
            </w:r>
            <w:r w:rsidRPr="008D0C5E">
              <w:rPr>
                <w:rFonts w:asciiTheme="minorHAnsi" w:hAnsiTheme="minorHAnsi" w:cstheme="minorHAnsi"/>
                <w:noProof/>
                <w:webHidden/>
                <w:color w:val="7030A0"/>
              </w:rPr>
              <w:fldChar w:fldCharType="end"/>
            </w:r>
          </w:hyperlink>
        </w:p>
        <w:p w14:paraId="06D5C515" w14:textId="3C3C7495" w:rsidR="00112701" w:rsidRPr="008D0C5E" w:rsidRDefault="006D300D" w:rsidP="008D0C5E">
          <w:pPr>
            <w:pStyle w:val="TOC2"/>
            <w:tabs>
              <w:tab w:val="left" w:pos="880"/>
              <w:tab w:val="right" w:leader="dot" w:pos="9863"/>
            </w:tabs>
            <w:jc w:val="both"/>
            <w:rPr>
              <w:rFonts w:asciiTheme="minorHAnsi" w:hAnsiTheme="minorHAnsi" w:cstheme="minorHAnsi"/>
              <w:noProof/>
              <w:color w:val="7030A0"/>
            </w:rPr>
          </w:pPr>
          <w:hyperlink w:anchor="_Toc36478826" w:history="1">
            <w:r w:rsidR="00112701" w:rsidRPr="008D0C5E">
              <w:rPr>
                <w:rStyle w:val="Hyperlink"/>
                <w:rFonts w:asciiTheme="minorHAnsi" w:hAnsiTheme="minorHAnsi" w:cstheme="minorHAnsi"/>
                <w:noProof/>
                <w:color w:val="7030A0"/>
              </w:rPr>
              <w:t>2.0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Aims</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_Toc36478826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4</w:t>
            </w:r>
            <w:r w:rsidR="00112701" w:rsidRPr="008D0C5E">
              <w:rPr>
                <w:rFonts w:asciiTheme="minorHAnsi" w:hAnsiTheme="minorHAnsi" w:cstheme="minorHAnsi"/>
                <w:noProof/>
                <w:webHidden/>
                <w:color w:val="7030A0"/>
              </w:rPr>
              <w:fldChar w:fldCharType="end"/>
            </w:r>
          </w:hyperlink>
        </w:p>
        <w:p w14:paraId="765141EE" w14:textId="6AC490F1" w:rsidR="002709EF" w:rsidRPr="008D0C5E" w:rsidRDefault="002709EF" w:rsidP="008D0C5E">
          <w:pPr>
            <w:ind w:firstLine="220"/>
            <w:jc w:val="both"/>
            <w:rPr>
              <w:rFonts w:asciiTheme="minorHAnsi" w:hAnsiTheme="minorHAnsi" w:cstheme="minorHAnsi"/>
              <w:color w:val="7030A0"/>
            </w:rPr>
          </w:pPr>
          <w:r w:rsidRPr="008D0C5E">
            <w:rPr>
              <w:rFonts w:asciiTheme="minorHAnsi" w:hAnsiTheme="minorHAnsi" w:cstheme="minorHAnsi"/>
              <w:color w:val="7030A0"/>
            </w:rPr>
            <w:t xml:space="preserve">3.0 </w:t>
          </w:r>
          <w:r w:rsidRPr="008D0C5E">
            <w:rPr>
              <w:rFonts w:asciiTheme="minorHAnsi" w:hAnsiTheme="minorHAnsi" w:cstheme="minorHAnsi"/>
              <w:color w:val="7030A0"/>
            </w:rPr>
            <w:tab/>
            <w:t xml:space="preserve">   Statutory Requirements…………………………………………………………………………………………………………….………4</w:t>
          </w:r>
        </w:p>
        <w:p w14:paraId="2CB93403" w14:textId="76BEE948" w:rsidR="00D66BF9" w:rsidRPr="008D0C5E" w:rsidRDefault="003629A1" w:rsidP="008D0C5E">
          <w:pPr>
            <w:ind w:firstLine="220"/>
            <w:jc w:val="both"/>
            <w:rPr>
              <w:rFonts w:asciiTheme="minorHAnsi" w:hAnsiTheme="minorHAnsi" w:cstheme="minorHAnsi"/>
              <w:color w:val="7030A0"/>
            </w:rPr>
          </w:pPr>
          <w:r>
            <w:rPr>
              <w:rFonts w:asciiTheme="minorHAnsi" w:hAnsiTheme="minorHAnsi" w:cstheme="minorHAnsi"/>
              <w:color w:val="7030A0"/>
            </w:rPr>
            <w:t>4</w:t>
          </w:r>
          <w:r w:rsidR="00D66BF9" w:rsidRPr="008D0C5E">
            <w:rPr>
              <w:rFonts w:asciiTheme="minorHAnsi" w:hAnsiTheme="minorHAnsi" w:cstheme="minorHAnsi"/>
              <w:color w:val="7030A0"/>
            </w:rPr>
            <w:t>.0</w:t>
          </w:r>
          <w:r w:rsidR="00D66BF9" w:rsidRPr="008D0C5E">
            <w:rPr>
              <w:rFonts w:asciiTheme="minorHAnsi" w:hAnsiTheme="minorHAnsi" w:cstheme="minorHAnsi"/>
              <w:color w:val="7030A0"/>
            </w:rPr>
            <w:tab/>
            <w:t xml:space="preserve">  </w:t>
          </w:r>
          <w:r w:rsidR="0069702C">
            <w:rPr>
              <w:rFonts w:asciiTheme="minorHAnsi" w:hAnsiTheme="minorHAnsi" w:cstheme="minorHAnsi"/>
              <w:color w:val="7030A0"/>
            </w:rPr>
            <w:t>Objectives</w:t>
          </w:r>
          <w:r w:rsidR="00DA66CA">
            <w:rPr>
              <w:rFonts w:asciiTheme="minorHAnsi" w:hAnsiTheme="minorHAnsi" w:cstheme="minorHAnsi"/>
              <w:color w:val="7030A0"/>
            </w:rPr>
            <w:t xml:space="preserve"> &amp; Curriculum......</w:t>
          </w:r>
          <w:r w:rsidR="00D66BF9" w:rsidRPr="008D0C5E">
            <w:rPr>
              <w:rFonts w:asciiTheme="minorHAnsi" w:hAnsiTheme="minorHAnsi" w:cstheme="minorHAnsi"/>
              <w:color w:val="7030A0"/>
            </w:rPr>
            <w:t>………………………………………………………………………………………………………………</w:t>
          </w:r>
          <w:r w:rsidR="0069702C">
            <w:rPr>
              <w:rFonts w:asciiTheme="minorHAnsi" w:hAnsiTheme="minorHAnsi" w:cstheme="minorHAnsi"/>
              <w:color w:val="7030A0"/>
            </w:rPr>
            <w:t>.</w:t>
          </w:r>
          <w:r w:rsidR="00E55C6C">
            <w:rPr>
              <w:rFonts w:asciiTheme="minorHAnsi" w:hAnsiTheme="minorHAnsi" w:cstheme="minorHAnsi"/>
              <w:color w:val="7030A0"/>
            </w:rPr>
            <w:t>4</w:t>
          </w:r>
          <w:r w:rsidR="00D66BF9" w:rsidRPr="008D0C5E">
            <w:rPr>
              <w:rFonts w:asciiTheme="minorHAnsi" w:hAnsiTheme="minorHAnsi" w:cstheme="minorHAnsi"/>
              <w:color w:val="7030A0"/>
            </w:rPr>
            <w:t xml:space="preserve"> </w:t>
          </w:r>
        </w:p>
        <w:p w14:paraId="51F66682" w14:textId="692AC8E7" w:rsidR="00112701" w:rsidRPr="008D0C5E" w:rsidRDefault="006D300D"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7" w:history="1">
            <w:r w:rsidR="003629A1">
              <w:rPr>
                <w:rStyle w:val="Hyperlink"/>
                <w:rFonts w:asciiTheme="minorHAnsi" w:hAnsiTheme="minorHAnsi" w:cstheme="minorHAnsi"/>
                <w:noProof/>
                <w:color w:val="7030A0"/>
              </w:rPr>
              <w:t>5</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Definition of Relationship</w:t>
            </w:r>
            <w:r w:rsidR="00D66BF9" w:rsidRPr="008D0C5E">
              <w:rPr>
                <w:rStyle w:val="Hyperlink"/>
                <w:rFonts w:asciiTheme="minorHAnsi" w:hAnsiTheme="minorHAnsi" w:cstheme="minorHAnsi"/>
                <w:noProof/>
                <w:color w:val="7030A0"/>
              </w:rPr>
              <w:t xml:space="preserve"> and Sex</w:t>
            </w:r>
            <w:r w:rsidR="00112701" w:rsidRPr="008D0C5E">
              <w:rPr>
                <w:rStyle w:val="Hyperlink"/>
                <w:rFonts w:asciiTheme="minorHAnsi" w:hAnsiTheme="minorHAnsi" w:cstheme="minorHAnsi"/>
                <w:noProof/>
                <w:color w:val="7030A0"/>
              </w:rPr>
              <w:t xml:space="preserve"> Education</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_Toc36478827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5</w:t>
            </w:r>
            <w:r w:rsidR="00112701" w:rsidRPr="008D0C5E">
              <w:rPr>
                <w:rFonts w:asciiTheme="minorHAnsi" w:hAnsiTheme="minorHAnsi" w:cstheme="minorHAnsi"/>
                <w:noProof/>
                <w:webHidden/>
                <w:color w:val="7030A0"/>
              </w:rPr>
              <w:fldChar w:fldCharType="end"/>
            </w:r>
          </w:hyperlink>
        </w:p>
        <w:p w14:paraId="74C77CAE" w14:textId="2E8119E2" w:rsidR="00112701" w:rsidRPr="008D0C5E" w:rsidRDefault="006D300D"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8" w:history="1">
            <w:r w:rsidR="003629A1">
              <w:rPr>
                <w:rStyle w:val="Hyperlink"/>
                <w:rFonts w:asciiTheme="minorHAnsi" w:hAnsiTheme="minorHAnsi" w:cstheme="minorHAnsi"/>
                <w:noProof/>
                <w:color w:val="7030A0"/>
              </w:rPr>
              <w:t>6</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Roles and Responsibilities</w:t>
            </w:r>
            <w:r w:rsidR="00112701" w:rsidRPr="008D0C5E">
              <w:rPr>
                <w:rFonts w:asciiTheme="minorHAnsi" w:hAnsiTheme="minorHAnsi" w:cstheme="minorHAnsi"/>
                <w:noProof/>
                <w:webHidden/>
                <w:color w:val="7030A0"/>
              </w:rPr>
              <w:tab/>
            </w:r>
            <w:r w:rsidR="00E55C6C">
              <w:rPr>
                <w:rFonts w:asciiTheme="minorHAnsi" w:hAnsiTheme="minorHAnsi" w:cstheme="minorHAnsi"/>
                <w:noProof/>
                <w:webHidden/>
                <w:color w:val="7030A0"/>
              </w:rPr>
              <w:t>5</w:t>
            </w:r>
          </w:hyperlink>
        </w:p>
        <w:p w14:paraId="24070C9C" w14:textId="1C2486C3" w:rsidR="00112701" w:rsidRPr="008D0C5E" w:rsidRDefault="006D300D"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9" w:history="1">
            <w:r w:rsidR="003629A1">
              <w:rPr>
                <w:rStyle w:val="Hyperlink"/>
                <w:rFonts w:asciiTheme="minorHAnsi" w:hAnsiTheme="minorHAnsi" w:cstheme="minorHAnsi"/>
                <w:noProof/>
                <w:color w:val="7030A0"/>
              </w:rPr>
              <w:t>7</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Delivery</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_Toc36478829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6</w:t>
            </w:r>
            <w:r w:rsidR="00112701" w:rsidRPr="008D0C5E">
              <w:rPr>
                <w:rFonts w:asciiTheme="minorHAnsi" w:hAnsiTheme="minorHAnsi" w:cstheme="minorHAnsi"/>
                <w:noProof/>
                <w:webHidden/>
                <w:color w:val="7030A0"/>
              </w:rPr>
              <w:fldChar w:fldCharType="end"/>
            </w:r>
          </w:hyperlink>
        </w:p>
        <w:p w14:paraId="3D7B77A4" w14:textId="3C2AA4C5" w:rsidR="00112701" w:rsidRPr="008D0C5E" w:rsidRDefault="006D300D"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0" w:history="1">
            <w:r w:rsidR="003629A1">
              <w:rPr>
                <w:rStyle w:val="Hyperlink"/>
                <w:rFonts w:asciiTheme="minorHAnsi" w:hAnsiTheme="minorHAnsi" w:cstheme="minorHAnsi"/>
                <w:noProof/>
                <w:color w:val="7030A0"/>
              </w:rPr>
              <w:t>8</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Parents’ right to withdraw</w:t>
            </w:r>
            <w:r w:rsidR="00112701" w:rsidRPr="008D0C5E">
              <w:rPr>
                <w:rFonts w:asciiTheme="minorHAnsi" w:hAnsiTheme="minorHAnsi" w:cstheme="minorHAnsi"/>
                <w:noProof/>
                <w:webHidden/>
                <w:color w:val="7030A0"/>
              </w:rPr>
              <w:tab/>
            </w:r>
          </w:hyperlink>
          <w:r w:rsidR="00186FC9">
            <w:rPr>
              <w:rFonts w:asciiTheme="minorHAnsi" w:hAnsiTheme="minorHAnsi" w:cstheme="minorHAnsi"/>
              <w:noProof/>
              <w:color w:val="7030A0"/>
            </w:rPr>
            <w:t>7</w:t>
          </w:r>
        </w:p>
        <w:p w14:paraId="44A9A68B" w14:textId="61CA0678" w:rsidR="00112701" w:rsidRPr="008D0C5E" w:rsidRDefault="006D300D"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1" w:history="1">
            <w:r w:rsidR="003629A1">
              <w:rPr>
                <w:rStyle w:val="Hyperlink"/>
                <w:rFonts w:asciiTheme="minorHAnsi" w:hAnsiTheme="minorHAnsi" w:cstheme="minorHAnsi"/>
                <w:noProof/>
                <w:color w:val="7030A0"/>
              </w:rPr>
              <w:t>9</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Training</w:t>
            </w:r>
            <w:r w:rsidR="00112701" w:rsidRPr="008D0C5E">
              <w:rPr>
                <w:rFonts w:asciiTheme="minorHAnsi" w:hAnsiTheme="minorHAnsi" w:cstheme="minorHAnsi"/>
                <w:noProof/>
                <w:webHidden/>
                <w:color w:val="7030A0"/>
              </w:rPr>
              <w:tab/>
            </w:r>
            <w:r w:rsidR="00186FC9">
              <w:rPr>
                <w:rFonts w:asciiTheme="minorHAnsi" w:hAnsiTheme="minorHAnsi" w:cstheme="minorHAnsi"/>
                <w:noProof/>
                <w:webHidden/>
                <w:color w:val="7030A0"/>
              </w:rPr>
              <w:t>7</w:t>
            </w:r>
          </w:hyperlink>
        </w:p>
        <w:p w14:paraId="3B6705C7" w14:textId="70D06CEF" w:rsidR="00112701" w:rsidRPr="008D0C5E" w:rsidRDefault="006D300D" w:rsidP="008D0C5E">
          <w:pPr>
            <w:pStyle w:val="TOC2"/>
            <w:tabs>
              <w:tab w:val="left" w:pos="880"/>
              <w:tab w:val="right" w:leader="dot" w:pos="9863"/>
            </w:tabs>
            <w:jc w:val="both"/>
            <w:rPr>
              <w:rFonts w:asciiTheme="minorHAnsi" w:hAnsiTheme="minorHAnsi" w:cstheme="minorHAnsi"/>
              <w:noProof/>
              <w:color w:val="7030A0"/>
            </w:rPr>
          </w:pPr>
          <w:hyperlink w:anchor="_Toc36478832" w:history="1">
            <w:r w:rsidR="00D66BF9" w:rsidRPr="008D0C5E">
              <w:rPr>
                <w:rStyle w:val="Hyperlink"/>
                <w:rFonts w:asciiTheme="minorHAnsi" w:hAnsiTheme="minorHAnsi" w:cstheme="minorHAnsi"/>
                <w:noProof/>
                <w:color w:val="7030A0"/>
              </w:rPr>
              <w:t>1</w:t>
            </w:r>
            <w:r w:rsidR="003629A1">
              <w:rPr>
                <w:rStyle w:val="Hyperlink"/>
                <w:rFonts w:asciiTheme="minorHAnsi" w:hAnsiTheme="minorHAnsi" w:cstheme="minorHAnsi"/>
                <w:noProof/>
                <w:color w:val="7030A0"/>
              </w:rPr>
              <w:t>0</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Complaints Procedure</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_Toc36478832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7</w:t>
            </w:r>
            <w:r w:rsidR="00112701" w:rsidRPr="008D0C5E">
              <w:rPr>
                <w:rFonts w:asciiTheme="minorHAnsi" w:hAnsiTheme="minorHAnsi" w:cstheme="minorHAnsi"/>
                <w:noProof/>
                <w:webHidden/>
                <w:color w:val="7030A0"/>
              </w:rPr>
              <w:fldChar w:fldCharType="end"/>
            </w:r>
          </w:hyperlink>
        </w:p>
        <w:p w14:paraId="689A0A32" w14:textId="1C3EA608" w:rsidR="00D66BF9" w:rsidRPr="008D0C5E" w:rsidRDefault="00D66BF9" w:rsidP="008D0C5E">
          <w:pPr>
            <w:ind w:firstLine="220"/>
            <w:jc w:val="both"/>
            <w:rPr>
              <w:rFonts w:asciiTheme="minorHAnsi" w:hAnsiTheme="minorHAnsi" w:cstheme="minorHAnsi"/>
              <w:color w:val="7030A0"/>
            </w:rPr>
          </w:pPr>
          <w:r w:rsidRPr="008D0C5E">
            <w:rPr>
              <w:rFonts w:asciiTheme="minorHAnsi" w:hAnsiTheme="minorHAnsi" w:cstheme="minorHAnsi"/>
              <w:color w:val="7030A0"/>
            </w:rPr>
            <w:t>1</w:t>
          </w:r>
          <w:r w:rsidR="003629A1">
            <w:rPr>
              <w:rFonts w:asciiTheme="minorHAnsi" w:hAnsiTheme="minorHAnsi" w:cstheme="minorHAnsi"/>
              <w:color w:val="7030A0"/>
            </w:rPr>
            <w:t>1</w:t>
          </w:r>
          <w:r w:rsidRPr="008D0C5E">
            <w:rPr>
              <w:rFonts w:asciiTheme="minorHAnsi" w:hAnsiTheme="minorHAnsi" w:cstheme="minorHAnsi"/>
              <w:color w:val="7030A0"/>
            </w:rPr>
            <w:t>.0</w:t>
          </w:r>
          <w:r w:rsidRPr="008D0C5E">
            <w:rPr>
              <w:rFonts w:asciiTheme="minorHAnsi" w:hAnsiTheme="minorHAnsi" w:cstheme="minorHAnsi"/>
              <w:color w:val="7030A0"/>
            </w:rPr>
            <w:tab/>
            <w:t xml:space="preserve">   Monitoring arrangements………………………………………………………………………………………………………………</w:t>
          </w:r>
          <w:r w:rsidR="00533237">
            <w:rPr>
              <w:rFonts w:asciiTheme="minorHAnsi" w:hAnsiTheme="minorHAnsi" w:cstheme="minorHAnsi"/>
              <w:color w:val="7030A0"/>
            </w:rPr>
            <w:t>…</w:t>
          </w:r>
          <w:r w:rsidRPr="008D0C5E">
            <w:rPr>
              <w:rFonts w:asciiTheme="minorHAnsi" w:hAnsiTheme="minorHAnsi" w:cstheme="minorHAnsi"/>
              <w:color w:val="7030A0"/>
            </w:rPr>
            <w:t>.</w:t>
          </w:r>
          <w:r w:rsidR="00186FC9">
            <w:rPr>
              <w:rFonts w:asciiTheme="minorHAnsi" w:hAnsiTheme="minorHAnsi" w:cstheme="minorHAnsi"/>
              <w:color w:val="7030A0"/>
            </w:rPr>
            <w:t>7</w:t>
          </w:r>
          <w:r w:rsidRPr="008D0C5E">
            <w:rPr>
              <w:rFonts w:asciiTheme="minorHAnsi" w:hAnsiTheme="minorHAnsi" w:cstheme="minorHAnsi"/>
              <w:color w:val="7030A0"/>
            </w:rPr>
            <w:t xml:space="preserve"> </w:t>
          </w:r>
        </w:p>
        <w:p w14:paraId="5116D039" w14:textId="65517DB8" w:rsidR="00112701" w:rsidRPr="008D0C5E" w:rsidRDefault="00112701" w:rsidP="008D0C5E">
          <w:pPr>
            <w:jc w:val="both"/>
            <w:rPr>
              <w:rFonts w:asciiTheme="minorHAnsi" w:hAnsiTheme="minorHAnsi" w:cstheme="minorHAnsi"/>
            </w:rPr>
          </w:pPr>
          <w:r w:rsidRPr="008D0C5E">
            <w:rPr>
              <w:rFonts w:asciiTheme="minorHAnsi" w:hAnsiTheme="minorHAnsi" w:cstheme="minorHAnsi"/>
              <w:noProof/>
              <w:color w:val="7030A0"/>
            </w:rPr>
            <w:fldChar w:fldCharType="end"/>
          </w: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1CC4399C" w14:textId="2EE2E3D3" w:rsidR="0041784E" w:rsidRPr="008D0C5E" w:rsidRDefault="0041784E" w:rsidP="008D0C5E">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p w14:paraId="0354E6E9" w14:textId="50574600" w:rsidR="00DF2B16" w:rsidRPr="008D0C5E" w:rsidRDefault="00DF2B16" w:rsidP="008D0C5E">
      <w:pPr>
        <w:pStyle w:val="Heading2"/>
        <w:jc w:val="both"/>
        <w:rPr>
          <w:rFonts w:asciiTheme="minorHAnsi" w:hAnsiTheme="minorHAnsi" w:cstheme="minorHAnsi"/>
          <w:b/>
          <w:bCs/>
          <w:color w:val="7030A0"/>
          <w:sz w:val="22"/>
          <w:szCs w:val="22"/>
        </w:rPr>
      </w:pPr>
      <w:bookmarkStart w:id="0" w:name="_Toc36478825"/>
      <w:r w:rsidRPr="008D0C5E">
        <w:rPr>
          <w:rFonts w:asciiTheme="minorHAnsi" w:hAnsiTheme="minorHAnsi" w:cstheme="minorHAnsi"/>
          <w:b/>
          <w:bCs/>
          <w:color w:val="7030A0"/>
          <w:sz w:val="22"/>
          <w:szCs w:val="22"/>
        </w:rPr>
        <w:lastRenderedPageBreak/>
        <w:t>1.0</w:t>
      </w:r>
      <w:r w:rsidRPr="008D0C5E">
        <w:rPr>
          <w:rFonts w:asciiTheme="minorHAnsi" w:hAnsiTheme="minorHAnsi" w:cstheme="minorHAnsi"/>
          <w:b/>
          <w:bCs/>
          <w:color w:val="7030A0"/>
          <w:sz w:val="22"/>
          <w:szCs w:val="22"/>
        </w:rPr>
        <w:tab/>
        <w:t>Introduction</w:t>
      </w:r>
      <w:bookmarkEnd w:id="0"/>
    </w:p>
    <w:p w14:paraId="39B5ACA8" w14:textId="77777777" w:rsidR="00916063" w:rsidRPr="008D0C5E" w:rsidRDefault="00916063" w:rsidP="008D0C5E">
      <w:pPr>
        <w:ind w:left="9" w:right="151"/>
        <w:jc w:val="both"/>
        <w:rPr>
          <w:rFonts w:asciiTheme="minorHAnsi" w:hAnsiTheme="minorHAnsi" w:cstheme="minorHAnsi"/>
        </w:rPr>
      </w:pPr>
    </w:p>
    <w:p w14:paraId="647E3F96" w14:textId="1E1A6EA5" w:rsidR="000C6BE5" w:rsidRPr="008D0C5E" w:rsidRDefault="00916063" w:rsidP="00CB7FF1">
      <w:pPr>
        <w:ind w:left="714" w:right="151" w:hanging="705"/>
        <w:jc w:val="both"/>
        <w:rPr>
          <w:rFonts w:asciiTheme="minorHAnsi" w:hAnsiTheme="minorHAnsi" w:cstheme="minorHAnsi"/>
        </w:rPr>
      </w:pPr>
      <w:r w:rsidRPr="008D0C5E">
        <w:rPr>
          <w:rFonts w:asciiTheme="minorHAnsi" w:hAnsiTheme="minorHAnsi" w:cstheme="minorHAnsi"/>
        </w:rPr>
        <w:t>1.1</w:t>
      </w:r>
      <w:r w:rsidRPr="008D0C5E">
        <w:rPr>
          <w:rFonts w:asciiTheme="minorHAnsi" w:hAnsiTheme="minorHAnsi" w:cstheme="minorHAnsi"/>
        </w:rPr>
        <w:tab/>
      </w:r>
      <w:r w:rsidR="00DF2B16" w:rsidRPr="008D0C5E">
        <w:rPr>
          <w:rFonts w:asciiTheme="minorHAnsi" w:hAnsiTheme="minorHAnsi" w:cstheme="minorHAnsi"/>
        </w:rPr>
        <w:t>Our school</w:t>
      </w:r>
      <w:r w:rsidR="000C6BE5" w:rsidRPr="008D0C5E">
        <w:rPr>
          <w:rFonts w:asciiTheme="minorHAnsi" w:hAnsiTheme="minorHAnsi" w:cstheme="minorHAnsi"/>
        </w:rPr>
        <w:t xml:space="preserve"> recognises the importance that </w:t>
      </w:r>
      <w:r w:rsidR="001C2611" w:rsidRPr="008D0C5E">
        <w:rPr>
          <w:rFonts w:asciiTheme="minorHAnsi" w:hAnsiTheme="minorHAnsi" w:cstheme="minorHAnsi"/>
        </w:rPr>
        <w:t>RS</w:t>
      </w:r>
      <w:r w:rsidR="000C6BE5" w:rsidRPr="008D0C5E">
        <w:rPr>
          <w:rFonts w:asciiTheme="minorHAnsi" w:hAnsiTheme="minorHAnsi" w:cstheme="minorHAnsi"/>
        </w:rPr>
        <w:t xml:space="preserve">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5A5A3E13" w14:textId="0802696E" w:rsidR="000C6BE5" w:rsidRPr="008D0C5E" w:rsidRDefault="000C6BE5" w:rsidP="004F0804">
      <w:pPr>
        <w:pStyle w:val="Heading2"/>
        <w:numPr>
          <w:ilvl w:val="0"/>
          <w:numId w:val="34"/>
        </w:numPr>
        <w:jc w:val="both"/>
        <w:rPr>
          <w:rFonts w:asciiTheme="minorHAnsi" w:hAnsiTheme="minorHAnsi" w:cstheme="minorHAnsi"/>
          <w:b/>
          <w:bCs/>
          <w:color w:val="7030A0"/>
          <w:sz w:val="22"/>
          <w:szCs w:val="22"/>
        </w:rPr>
      </w:pPr>
      <w:bookmarkStart w:id="1" w:name="_Toc36478826"/>
      <w:r w:rsidRPr="008D0C5E">
        <w:rPr>
          <w:rFonts w:asciiTheme="minorHAnsi" w:hAnsiTheme="minorHAnsi" w:cstheme="minorHAnsi"/>
          <w:b/>
          <w:bCs/>
          <w:color w:val="7030A0"/>
          <w:sz w:val="22"/>
          <w:szCs w:val="22"/>
        </w:rPr>
        <w:t>Aims</w:t>
      </w:r>
      <w:bookmarkEnd w:id="1"/>
      <w:r w:rsidRPr="008D0C5E">
        <w:rPr>
          <w:rFonts w:asciiTheme="minorHAnsi" w:hAnsiTheme="minorHAnsi" w:cstheme="minorHAnsi"/>
          <w:b/>
          <w:bCs/>
          <w:color w:val="7030A0"/>
          <w:sz w:val="22"/>
          <w:szCs w:val="22"/>
        </w:rPr>
        <w:t xml:space="preserve"> </w:t>
      </w:r>
    </w:p>
    <w:p w14:paraId="650947AF" w14:textId="77777777" w:rsidR="002912BF" w:rsidRPr="008D0C5E" w:rsidRDefault="002912BF" w:rsidP="008D0C5E">
      <w:pPr>
        <w:spacing w:after="0"/>
        <w:ind w:left="9" w:right="151"/>
        <w:jc w:val="both"/>
        <w:rPr>
          <w:rFonts w:asciiTheme="minorHAnsi" w:hAnsiTheme="minorHAnsi" w:cstheme="minorHAnsi"/>
        </w:rPr>
      </w:pPr>
    </w:p>
    <w:p w14:paraId="530C3DE9" w14:textId="4DC04E35" w:rsidR="000C6BE5" w:rsidRPr="004F0804" w:rsidRDefault="004F0804" w:rsidP="004F0804">
      <w:pPr>
        <w:spacing w:after="0"/>
        <w:ind w:left="18" w:right="151"/>
        <w:jc w:val="both"/>
        <w:rPr>
          <w:rFonts w:asciiTheme="minorHAnsi" w:hAnsiTheme="minorHAnsi" w:cstheme="minorHAnsi"/>
        </w:rPr>
      </w:pPr>
      <w:r>
        <w:rPr>
          <w:rFonts w:asciiTheme="minorHAnsi" w:hAnsiTheme="minorHAnsi" w:cstheme="minorHAnsi"/>
        </w:rPr>
        <w:t xml:space="preserve">2.1          </w:t>
      </w:r>
      <w:r w:rsidR="000C6BE5" w:rsidRPr="004F0804">
        <w:rPr>
          <w:rFonts w:asciiTheme="minorHAnsi" w:hAnsiTheme="minorHAnsi" w:cstheme="minorHAnsi"/>
        </w:rPr>
        <w:t xml:space="preserve">The aims of relationships and sex education (RSE) at our school are to: </w:t>
      </w:r>
    </w:p>
    <w:p w14:paraId="17AFF9C6" w14:textId="13C01EE3"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50DEA82" w14:textId="43C0B278"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11EA654E" w14:textId="33F829F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w:t>
      </w:r>
      <w:r w:rsidR="00DF6B88" w:rsidRPr="008D0C5E">
        <w:rPr>
          <w:rFonts w:asciiTheme="minorHAnsi" w:hAnsiTheme="minorHAnsi" w:cstheme="minorHAnsi"/>
        </w:rPr>
        <w:t>confidence,</w:t>
      </w:r>
      <w:r w:rsidRPr="008D0C5E">
        <w:rPr>
          <w:rFonts w:asciiTheme="minorHAnsi" w:hAnsiTheme="minorHAnsi" w:cstheme="minorHAnsi"/>
        </w:rPr>
        <w:t xml:space="preserve"> and empathy </w:t>
      </w:r>
    </w:p>
    <w:p w14:paraId="683D2046" w14:textId="7CBF94A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0C0C0D73" w14:textId="4F21E285"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456CBD75"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2DDAE4C6" w14:textId="60FAC834" w:rsidR="000C6BE5" w:rsidRPr="008D0C5E" w:rsidRDefault="00916063" w:rsidP="008D0C5E">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r>
      <w:r w:rsidR="000C6BE5" w:rsidRPr="008D0C5E">
        <w:rPr>
          <w:rFonts w:asciiTheme="minorHAnsi" w:hAnsiTheme="minorHAnsi" w:cstheme="minorHAnsi"/>
        </w:rPr>
        <w:t xml:space="preserve">The objective of </w:t>
      </w:r>
      <w:r w:rsidR="006836A6" w:rsidRPr="008D0C5E">
        <w:rPr>
          <w:rFonts w:asciiTheme="minorHAnsi" w:hAnsiTheme="minorHAnsi" w:cstheme="minorHAnsi"/>
        </w:rPr>
        <w:t>RSE</w:t>
      </w:r>
      <w:r w:rsidR="000C6BE5" w:rsidRPr="008D0C5E">
        <w:rPr>
          <w:rFonts w:asciiTheme="minorHAnsi" w:hAnsiTheme="minorHAnsi" w:cstheme="minorHAnsi"/>
        </w:rPr>
        <w:t xml:space="preserve"> is to help and support young people through their physical, </w:t>
      </w:r>
      <w:r w:rsidR="001C2611" w:rsidRPr="008D0C5E">
        <w:rPr>
          <w:rFonts w:asciiTheme="minorHAnsi" w:hAnsiTheme="minorHAnsi" w:cstheme="minorHAnsi"/>
        </w:rPr>
        <w:t>emotional,</w:t>
      </w:r>
      <w:r w:rsidR="000C6BE5" w:rsidRPr="008D0C5E">
        <w:rPr>
          <w:rFonts w:asciiTheme="minorHAnsi" w:hAnsiTheme="minorHAnsi" w:cstheme="minorHAnsi"/>
        </w:rPr>
        <w:t xml:space="preserve"> and moral development. A successful programme, firmly embedded in PSHE, will help young people learn to respect themselves and others and move with confidence from childhood through adolescence into adulthood.</w:t>
      </w:r>
      <w:r w:rsidR="00553360">
        <w:rPr>
          <w:rFonts w:asciiTheme="minorHAnsi" w:hAnsiTheme="minorHAnsi" w:cstheme="minorHAnsi"/>
        </w:rPr>
        <w:t xml:space="preserve">  </w:t>
      </w:r>
      <w:bookmarkStart w:id="2" w:name="_Hlk98841850"/>
      <w:r w:rsidR="00553360" w:rsidRPr="00553360">
        <w:rPr>
          <w:rFonts w:asciiTheme="minorHAnsi" w:hAnsiTheme="minorHAnsi" w:cstheme="minorHAnsi"/>
        </w:rPr>
        <w:t>This is especially important given the findings of the OFSTED review of Sexual Abuse and Harassment in schools and colleges</w:t>
      </w:r>
      <w:r w:rsidR="00553360">
        <w:rPr>
          <w:rFonts w:asciiTheme="minorHAnsi" w:hAnsiTheme="minorHAnsi" w:cstheme="minorHAnsi"/>
        </w:rPr>
        <w:t>.</w:t>
      </w:r>
      <w:r w:rsidR="000C6BE5" w:rsidRPr="008D0C5E">
        <w:rPr>
          <w:rFonts w:asciiTheme="minorHAnsi" w:hAnsiTheme="minorHAnsi" w:cstheme="minorHAnsi"/>
        </w:rPr>
        <w:t xml:space="preserve"> </w:t>
      </w:r>
    </w:p>
    <w:bookmarkEnd w:id="2"/>
    <w:p w14:paraId="41874337"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7D2A7329" w14:textId="4C75D0AB" w:rsidR="000C6BE5" w:rsidRPr="004F0804" w:rsidRDefault="00916063" w:rsidP="008D0C5E">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r>
      <w:r w:rsidR="000C6BE5" w:rsidRPr="004F0804">
        <w:rPr>
          <w:rFonts w:asciiTheme="minorHAnsi" w:hAnsiTheme="minorHAnsi" w:cstheme="minorHAnsi"/>
          <w:bCs/>
        </w:rPr>
        <w:t xml:space="preserve">The school will aim to:  </w:t>
      </w:r>
    </w:p>
    <w:p w14:paraId="6090F875" w14:textId="1A2F52B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w:t>
      </w:r>
      <w:r w:rsidR="004D7494" w:rsidRPr="004F0804">
        <w:rPr>
          <w:rFonts w:asciiTheme="minorHAnsi" w:hAnsiTheme="minorHAnsi" w:cstheme="minorHAnsi"/>
        </w:rPr>
        <w:t>self-awareness,</w:t>
      </w:r>
      <w:r w:rsidRPr="004F0804">
        <w:rPr>
          <w:rFonts w:asciiTheme="minorHAnsi" w:hAnsiTheme="minorHAnsi" w:cstheme="minorHAnsi"/>
        </w:rPr>
        <w:t xml:space="preserve"> and a sense of personal moral responsibility  </w:t>
      </w:r>
    </w:p>
    <w:p w14:paraId="3498976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5CF5A176"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5640118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72EDEDFD" w14:textId="33D8AE05" w:rsidR="000C6BE5" w:rsidRPr="008D0C5E" w:rsidRDefault="000C6BE5" w:rsidP="004F0804">
      <w:pPr>
        <w:spacing w:after="0"/>
        <w:ind w:left="14" w:firstLine="100"/>
        <w:jc w:val="both"/>
        <w:rPr>
          <w:rFonts w:asciiTheme="minorHAnsi" w:hAnsiTheme="minorHAnsi" w:cstheme="minorHAnsi"/>
        </w:rPr>
      </w:pPr>
    </w:p>
    <w:p w14:paraId="4E09851E" w14:textId="3DC16A13" w:rsidR="006836A6" w:rsidRDefault="00BA7185" w:rsidP="00B4250C">
      <w:pPr>
        <w:spacing w:after="2"/>
        <w:ind w:left="9"/>
        <w:jc w:val="both"/>
        <w:rPr>
          <w:rFonts w:asciiTheme="minorHAnsi" w:hAnsiTheme="minorHAnsi" w:cstheme="minorHAnsi"/>
          <w:b/>
          <w:color w:val="7030A0"/>
        </w:rPr>
      </w:pPr>
      <w:r>
        <w:rPr>
          <w:rFonts w:asciiTheme="minorHAnsi" w:hAnsiTheme="minorHAnsi" w:cstheme="minorHAnsi"/>
          <w:b/>
          <w:color w:val="7030A0"/>
        </w:rPr>
        <w:t xml:space="preserve">3.0 </w:t>
      </w:r>
      <w:r>
        <w:rPr>
          <w:rFonts w:asciiTheme="minorHAnsi" w:hAnsiTheme="minorHAnsi" w:cstheme="minorHAnsi"/>
          <w:b/>
          <w:color w:val="7030A0"/>
        </w:rPr>
        <w:tab/>
      </w:r>
      <w:r w:rsidR="001C2611" w:rsidRPr="008D0C5E">
        <w:rPr>
          <w:rFonts w:asciiTheme="minorHAnsi" w:hAnsiTheme="minorHAnsi" w:cstheme="minorHAnsi"/>
          <w:b/>
          <w:color w:val="7030A0"/>
        </w:rPr>
        <w:t xml:space="preserve">Statutory requirements </w:t>
      </w:r>
    </w:p>
    <w:p w14:paraId="400F1E00" w14:textId="77777777" w:rsidR="00B4250C" w:rsidRPr="00B4250C" w:rsidRDefault="00B4250C" w:rsidP="00B4250C">
      <w:pPr>
        <w:spacing w:after="2"/>
        <w:ind w:left="9"/>
        <w:jc w:val="both"/>
        <w:rPr>
          <w:rFonts w:asciiTheme="minorHAnsi" w:hAnsiTheme="minorHAnsi" w:cstheme="minorHAnsi"/>
          <w:b/>
          <w:color w:val="7030A0"/>
        </w:rPr>
      </w:pPr>
    </w:p>
    <w:p w14:paraId="1A7A9EAE" w14:textId="5B4EAEEB" w:rsidR="006836A6" w:rsidRPr="00BA7185" w:rsidRDefault="00BA7185" w:rsidP="00BA7185">
      <w:pPr>
        <w:pStyle w:val="1bodycopy"/>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As a secondary academy school we must provide RSE to all pupils as per section 34 of the </w:t>
      </w:r>
      <w:hyperlink r:id="rId17" w:history="1">
        <w:r w:rsidR="006836A6" w:rsidRPr="00BA7185">
          <w:rPr>
            <w:rStyle w:val="Hyperlink"/>
            <w:rFonts w:asciiTheme="minorHAnsi" w:hAnsiTheme="minorHAnsi" w:cstheme="minorHAnsi"/>
            <w:sz w:val="22"/>
            <w:szCs w:val="28"/>
          </w:rPr>
          <w:t>Children and Social work act 2017.</w:t>
        </w:r>
      </w:hyperlink>
      <w:r w:rsidR="006836A6" w:rsidRPr="00BA7185">
        <w:rPr>
          <w:rFonts w:asciiTheme="minorHAnsi" w:hAnsiTheme="minorHAnsi" w:cstheme="minorHAnsi"/>
          <w:sz w:val="22"/>
          <w:szCs w:val="28"/>
        </w:rPr>
        <w:t xml:space="preserve"> </w:t>
      </w:r>
    </w:p>
    <w:p w14:paraId="6D263C92" w14:textId="23C1EF4F" w:rsidR="006836A6" w:rsidRPr="00553360" w:rsidRDefault="00BA7185" w:rsidP="00BA7185">
      <w:pPr>
        <w:pStyle w:val="1bodycopy"/>
        <w:ind w:left="720" w:hanging="720"/>
        <w:jc w:val="both"/>
        <w:rPr>
          <w:rFonts w:asciiTheme="minorHAnsi" w:eastAsia="Calibri" w:hAnsiTheme="minorHAnsi" w:cstheme="minorHAnsi"/>
          <w:sz w:val="22"/>
          <w:szCs w:val="22"/>
          <w:lang w:val="en-GB"/>
        </w:rPr>
      </w:pPr>
      <w:r>
        <w:rPr>
          <w:rFonts w:asciiTheme="minorHAnsi" w:hAnsiTheme="minorHAnsi" w:cstheme="minorHAnsi"/>
          <w:sz w:val="22"/>
          <w:szCs w:val="28"/>
        </w:rPr>
        <w:t>3.2</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In teaching RSE, we are required by our funding agreements to have regard to </w:t>
      </w:r>
      <w:hyperlink r:id="rId18" w:history="1">
        <w:r w:rsidR="006836A6" w:rsidRPr="00BA7185">
          <w:rPr>
            <w:rStyle w:val="Hyperlink"/>
            <w:rFonts w:asciiTheme="minorHAnsi" w:eastAsia="Calibri" w:hAnsiTheme="minorHAnsi" w:cstheme="minorHAnsi"/>
            <w:sz w:val="22"/>
            <w:szCs w:val="22"/>
            <w:lang w:val="en-GB"/>
          </w:rPr>
          <w:t>guidance</w:t>
        </w:r>
      </w:hyperlink>
      <w:r w:rsidR="006836A6" w:rsidRPr="00BA7185">
        <w:rPr>
          <w:rFonts w:asciiTheme="minorHAnsi" w:eastAsia="Calibri" w:hAnsiTheme="minorHAnsi" w:cstheme="minorHAnsi"/>
          <w:sz w:val="22"/>
          <w:szCs w:val="22"/>
          <w:lang w:val="en-GB"/>
        </w:rPr>
        <w:t xml:space="preserve"> </w:t>
      </w:r>
      <w:r w:rsidR="006836A6" w:rsidRPr="00BA7185">
        <w:rPr>
          <w:rFonts w:asciiTheme="minorHAnsi" w:hAnsiTheme="minorHAnsi" w:cstheme="minorHAnsi"/>
          <w:sz w:val="22"/>
          <w:szCs w:val="28"/>
        </w:rPr>
        <w:t xml:space="preserve">issued by the secretary of state as outlined in section </w:t>
      </w:r>
      <w:r w:rsidR="006836A6" w:rsidRPr="00BA7185">
        <w:rPr>
          <w:rFonts w:asciiTheme="minorHAnsi" w:eastAsia="Calibri" w:hAnsiTheme="minorHAnsi" w:cstheme="minorHAnsi"/>
          <w:sz w:val="22"/>
          <w:szCs w:val="22"/>
          <w:lang w:val="en-GB"/>
        </w:rPr>
        <w:t xml:space="preserve">403 of the </w:t>
      </w:r>
      <w:hyperlink r:id="rId19" w:history="1">
        <w:r w:rsidR="006836A6" w:rsidRPr="00BA7185">
          <w:rPr>
            <w:rStyle w:val="Hyperlink"/>
            <w:rFonts w:asciiTheme="minorHAnsi" w:eastAsia="Calibri" w:hAnsiTheme="minorHAnsi" w:cstheme="minorHAnsi"/>
            <w:sz w:val="22"/>
            <w:szCs w:val="22"/>
            <w:lang w:val="en-GB"/>
          </w:rPr>
          <w:t>Education Act 1996</w:t>
        </w:r>
        <w:r w:rsidR="006836A6" w:rsidRPr="00BA7185">
          <w:rPr>
            <w:rFonts w:asciiTheme="minorHAnsi" w:eastAsia="Calibri" w:hAnsiTheme="minorHAnsi" w:cstheme="minorHAnsi"/>
            <w:sz w:val="22"/>
            <w:szCs w:val="22"/>
            <w:lang w:val="en-GB"/>
          </w:rPr>
          <w:t>.</w:t>
        </w:r>
      </w:hyperlink>
      <w:r w:rsidR="00553360">
        <w:rPr>
          <w:rFonts w:asciiTheme="minorHAnsi" w:eastAsia="Calibri" w:hAnsiTheme="minorHAnsi" w:cstheme="minorHAnsi"/>
          <w:sz w:val="22"/>
          <w:szCs w:val="22"/>
          <w:lang w:val="en-GB"/>
        </w:rPr>
        <w:t xml:space="preserve">  </w:t>
      </w:r>
      <w:bookmarkStart w:id="3" w:name="_Hlk98841876"/>
      <w:r w:rsidR="00553360" w:rsidRPr="00553360">
        <w:rPr>
          <w:rFonts w:asciiTheme="minorHAnsi" w:hAnsiTheme="minorHAnsi" w:cstheme="minorHAnsi"/>
          <w:sz w:val="22"/>
          <w:szCs w:val="22"/>
        </w:rPr>
        <w:t>This includes recent and updated guidance from the Department for Education around Sexual Violence and sexual Harassment in schools and colleges and found in Keeping Children Safe in Education Part 5</w:t>
      </w:r>
      <w:r w:rsidR="00553360">
        <w:rPr>
          <w:rFonts w:asciiTheme="minorHAnsi" w:hAnsiTheme="minorHAnsi" w:cstheme="minorHAnsi"/>
          <w:sz w:val="22"/>
          <w:szCs w:val="22"/>
        </w:rPr>
        <w:t>.</w:t>
      </w:r>
    </w:p>
    <w:bookmarkEnd w:id="3"/>
    <w:p w14:paraId="0AAD025F" w14:textId="2AC5B449" w:rsidR="00E22143" w:rsidRPr="004D7494" w:rsidRDefault="006836A6" w:rsidP="004D7494">
      <w:pPr>
        <w:pStyle w:val="1bodycopy"/>
        <w:ind w:firstLine="720"/>
        <w:jc w:val="both"/>
        <w:rPr>
          <w:rFonts w:asciiTheme="minorHAnsi" w:hAnsiTheme="minorHAnsi" w:cstheme="minorHAnsi"/>
          <w:sz w:val="22"/>
          <w:szCs w:val="28"/>
        </w:rPr>
      </w:pPr>
      <w:r w:rsidRPr="00BA7185">
        <w:rPr>
          <w:rFonts w:asciiTheme="minorHAnsi" w:hAnsiTheme="minorHAnsi" w:cstheme="minorHAnsi"/>
          <w:sz w:val="22"/>
          <w:szCs w:val="28"/>
        </w:rPr>
        <w:t xml:space="preserve">At </w:t>
      </w:r>
      <w:r w:rsidRPr="00BA7185">
        <w:rPr>
          <w:rFonts w:asciiTheme="minorHAnsi" w:hAnsiTheme="minorHAnsi" w:cstheme="minorHAnsi"/>
          <w:sz w:val="22"/>
          <w:szCs w:val="28"/>
          <w:highlight w:val="yellow"/>
        </w:rPr>
        <w:t>[school name</w:t>
      </w:r>
      <w:r w:rsidRPr="00BA7185">
        <w:rPr>
          <w:rFonts w:asciiTheme="minorHAnsi" w:hAnsiTheme="minorHAnsi" w:cstheme="minorHAnsi"/>
          <w:sz w:val="22"/>
          <w:szCs w:val="28"/>
        </w:rPr>
        <w:t>] we teach RSE as set out in this policy.</w:t>
      </w:r>
    </w:p>
    <w:p w14:paraId="0DA961E1" w14:textId="77777777" w:rsidR="00E22143" w:rsidRPr="008D0C5E" w:rsidRDefault="00E22143" w:rsidP="008D0C5E">
      <w:pPr>
        <w:spacing w:after="2"/>
        <w:ind w:left="9"/>
        <w:jc w:val="both"/>
        <w:rPr>
          <w:rFonts w:asciiTheme="minorHAnsi" w:hAnsiTheme="minorHAnsi" w:cstheme="minorHAnsi"/>
          <w:b/>
          <w:color w:val="7030A0"/>
        </w:rPr>
      </w:pPr>
    </w:p>
    <w:p w14:paraId="2CD003B7" w14:textId="11635DAC" w:rsidR="000C6BE5" w:rsidRPr="008D0C5E" w:rsidRDefault="00107348" w:rsidP="008D0C5E">
      <w:pPr>
        <w:spacing w:after="2"/>
        <w:ind w:left="9"/>
        <w:jc w:val="both"/>
        <w:rPr>
          <w:rFonts w:asciiTheme="minorHAnsi" w:hAnsiTheme="minorHAnsi" w:cstheme="minorHAnsi"/>
          <w:color w:val="7030A0"/>
        </w:rPr>
      </w:pPr>
      <w:r>
        <w:rPr>
          <w:rFonts w:asciiTheme="minorHAnsi" w:hAnsiTheme="minorHAnsi" w:cstheme="minorHAnsi"/>
          <w:b/>
          <w:color w:val="7030A0"/>
        </w:rPr>
        <w:t>4</w:t>
      </w:r>
      <w:r w:rsidR="00B4250C">
        <w:rPr>
          <w:rFonts w:asciiTheme="minorHAnsi" w:hAnsiTheme="minorHAnsi" w:cstheme="minorHAnsi"/>
          <w:b/>
          <w:color w:val="7030A0"/>
        </w:rPr>
        <w:t>.0</w:t>
      </w:r>
      <w:r w:rsidR="00B4250C">
        <w:rPr>
          <w:rFonts w:asciiTheme="minorHAnsi" w:hAnsiTheme="minorHAnsi" w:cstheme="minorHAnsi"/>
          <w:b/>
          <w:color w:val="7030A0"/>
        </w:rPr>
        <w:tab/>
      </w:r>
      <w:r w:rsidR="00F42BC8" w:rsidRPr="008D0C5E">
        <w:rPr>
          <w:rFonts w:asciiTheme="minorHAnsi" w:hAnsiTheme="minorHAnsi" w:cstheme="minorHAnsi"/>
          <w:b/>
          <w:color w:val="7030A0"/>
        </w:rPr>
        <w:t xml:space="preserve"> </w:t>
      </w:r>
      <w:r w:rsidR="0069702C">
        <w:rPr>
          <w:rFonts w:asciiTheme="minorHAnsi" w:hAnsiTheme="minorHAnsi" w:cstheme="minorHAnsi"/>
          <w:b/>
          <w:color w:val="7030A0"/>
        </w:rPr>
        <w:t>Objectives</w:t>
      </w:r>
      <w:r w:rsidR="00DA66CA">
        <w:rPr>
          <w:rFonts w:asciiTheme="minorHAnsi" w:hAnsiTheme="minorHAnsi" w:cstheme="minorHAnsi"/>
          <w:b/>
          <w:color w:val="7030A0"/>
        </w:rPr>
        <w:t xml:space="preserve"> &amp; Curriculum </w:t>
      </w:r>
    </w:p>
    <w:p w14:paraId="3FC379FB" w14:textId="77777777" w:rsidR="00B24C82" w:rsidRPr="008D0C5E" w:rsidRDefault="00B24C82" w:rsidP="008D0C5E">
      <w:pPr>
        <w:spacing w:after="73"/>
        <w:ind w:left="9" w:right="151"/>
        <w:jc w:val="both"/>
        <w:rPr>
          <w:rFonts w:asciiTheme="minorHAnsi" w:hAnsiTheme="minorHAnsi" w:cstheme="minorHAnsi"/>
        </w:rPr>
      </w:pPr>
    </w:p>
    <w:p w14:paraId="6E408615" w14:textId="13672DB3" w:rsidR="00DA66CA" w:rsidRDefault="00107348" w:rsidP="00DA66CA">
      <w:pPr>
        <w:spacing w:after="73"/>
        <w:ind w:left="714" w:right="151" w:hanging="705"/>
        <w:jc w:val="both"/>
        <w:rPr>
          <w:rFonts w:asciiTheme="minorHAnsi" w:hAnsiTheme="minorHAnsi" w:cstheme="minorHAnsi"/>
        </w:rPr>
      </w:pPr>
      <w:r>
        <w:rPr>
          <w:rFonts w:asciiTheme="minorHAnsi" w:hAnsiTheme="minorHAnsi" w:cstheme="minorHAnsi"/>
        </w:rPr>
        <w:t>4</w:t>
      </w:r>
      <w:r w:rsidR="0069702C">
        <w:rPr>
          <w:rFonts w:asciiTheme="minorHAnsi" w:hAnsiTheme="minorHAnsi" w:cstheme="minorHAnsi"/>
        </w:rPr>
        <w:t>.1</w:t>
      </w:r>
      <w:r w:rsidR="00916063" w:rsidRPr="008D0C5E">
        <w:rPr>
          <w:rFonts w:asciiTheme="minorHAnsi" w:hAnsiTheme="minorHAnsi" w:cstheme="minorHAnsi"/>
        </w:rPr>
        <w:tab/>
      </w:r>
      <w:r w:rsidR="00DA66CA" w:rsidRPr="00DA66CA">
        <w:rPr>
          <w:rFonts w:asciiTheme="minorHAnsi" w:hAnsiTheme="minorHAnsi" w:cstheme="minorHAnsi"/>
        </w:rPr>
        <w:t xml:space="preserve">Our curriculum is set out as per Appendix </w:t>
      </w:r>
      <w:proofErr w:type="gramStart"/>
      <w:r w:rsidR="00DA66CA" w:rsidRPr="00DA66CA">
        <w:rPr>
          <w:rFonts w:asciiTheme="minorHAnsi" w:hAnsiTheme="minorHAnsi" w:cstheme="minorHAnsi"/>
        </w:rPr>
        <w:t>1</w:t>
      </w:r>
      <w:proofErr w:type="gramEnd"/>
      <w:r w:rsidR="00DA66CA" w:rsidRPr="00DA66CA">
        <w:rPr>
          <w:rFonts w:asciiTheme="minorHAnsi" w:hAnsiTheme="minorHAnsi" w:cstheme="minorHAnsi"/>
        </w:rPr>
        <w:t xml:space="preserve"> but we may need to adapt it as and when necessary.</w:t>
      </w:r>
      <w:r w:rsidR="00DA66CA">
        <w:rPr>
          <w:rFonts w:asciiTheme="minorHAnsi" w:hAnsiTheme="minorHAnsi" w:cstheme="minorHAnsi"/>
        </w:rPr>
        <w:t xml:space="preserve"> </w:t>
      </w:r>
      <w:r w:rsidR="00DA66CA" w:rsidRPr="00DA66CA">
        <w:rPr>
          <w:rFonts w:asciiTheme="minorHAnsi" w:hAnsiTheme="minorHAnsi" w:cstheme="minorHAnsi"/>
        </w:rPr>
        <w:t xml:space="preserve">We have developed the curriculum in consultation with parents, pupils, and staff, </w:t>
      </w:r>
      <w:proofErr w:type="gramStart"/>
      <w:r w:rsidR="00DA66CA" w:rsidRPr="00DA66CA">
        <w:rPr>
          <w:rFonts w:asciiTheme="minorHAnsi" w:hAnsiTheme="minorHAnsi" w:cstheme="minorHAnsi"/>
        </w:rPr>
        <w:t>taking into account</w:t>
      </w:r>
      <w:proofErr w:type="gramEnd"/>
      <w:r w:rsidR="00DA66CA" w:rsidRPr="00DA66CA">
        <w:rPr>
          <w:rFonts w:asciiTheme="minorHAnsi" w:hAnsiTheme="minorHAnsi" w:cstheme="minorHAnsi"/>
        </w:rPr>
        <w:t xml:space="preserve"> the age, needs and feelings of pupils. If pupils ask questions outside the scope of this policy, teachers will respond in an appropriate manner, so they are fully informed and don’t seek answers online.</w:t>
      </w:r>
    </w:p>
    <w:p w14:paraId="000EA783" w14:textId="77777777" w:rsidR="00DA66CA" w:rsidRDefault="00DA66CA" w:rsidP="008D0C5E">
      <w:pPr>
        <w:spacing w:after="73"/>
        <w:ind w:left="714" w:right="151" w:hanging="705"/>
        <w:jc w:val="both"/>
        <w:rPr>
          <w:rFonts w:asciiTheme="minorHAnsi" w:hAnsiTheme="minorHAnsi" w:cstheme="minorHAnsi"/>
        </w:rPr>
      </w:pPr>
    </w:p>
    <w:p w14:paraId="432B403F" w14:textId="50C6731B" w:rsidR="000C6BE5" w:rsidRPr="008D0C5E" w:rsidRDefault="00107348" w:rsidP="008D0C5E">
      <w:pPr>
        <w:spacing w:after="73"/>
        <w:ind w:left="714" w:right="151" w:hanging="705"/>
        <w:jc w:val="both"/>
        <w:rPr>
          <w:rFonts w:asciiTheme="minorHAnsi" w:hAnsiTheme="minorHAnsi" w:cstheme="minorHAnsi"/>
        </w:rPr>
      </w:pPr>
      <w:r>
        <w:rPr>
          <w:rFonts w:asciiTheme="minorHAnsi" w:hAnsiTheme="minorHAnsi" w:cstheme="minorHAnsi"/>
        </w:rPr>
        <w:lastRenderedPageBreak/>
        <w:t>4</w:t>
      </w:r>
      <w:r w:rsidR="00DA66CA">
        <w:rPr>
          <w:rFonts w:asciiTheme="minorHAnsi" w:hAnsiTheme="minorHAnsi" w:cstheme="minorHAnsi"/>
        </w:rPr>
        <w:t>.2</w:t>
      </w:r>
      <w:r w:rsidR="00916063" w:rsidRPr="008D0C5E">
        <w:rPr>
          <w:rFonts w:asciiTheme="minorHAnsi" w:hAnsiTheme="minorHAnsi" w:cstheme="minorHAnsi"/>
        </w:rPr>
        <w:tab/>
      </w:r>
      <w:r w:rsidR="000C6BE5" w:rsidRPr="008D0C5E">
        <w:rPr>
          <w:rFonts w:asciiTheme="minorHAnsi" w:hAnsiTheme="minorHAnsi" w:cstheme="minorHAnsi"/>
        </w:rPr>
        <w:t xml:space="preserve">The school will endeavour to deliver relationship </w:t>
      </w:r>
      <w:r w:rsidR="00F42BC8" w:rsidRPr="008D0C5E">
        <w:rPr>
          <w:rFonts w:asciiTheme="minorHAnsi" w:hAnsiTheme="minorHAnsi" w:cstheme="minorHAnsi"/>
        </w:rPr>
        <w:t xml:space="preserve">and sex </w:t>
      </w:r>
      <w:r w:rsidR="000C6BE5" w:rsidRPr="008D0C5E">
        <w:rPr>
          <w:rFonts w:asciiTheme="minorHAnsi" w:hAnsiTheme="minorHAnsi" w:cstheme="minorHAnsi"/>
        </w:rPr>
        <w:t xml:space="preserve">education within a moral and values framework.  This will be done through:  </w:t>
      </w:r>
    </w:p>
    <w:p w14:paraId="6D4C96A3"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2E3BDEAE" w14:textId="77777777"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committed relationships and the value of family life  </w:t>
      </w:r>
    </w:p>
    <w:p w14:paraId="49DA8F9A" w14:textId="1E79D061" w:rsidR="000C6BE5" w:rsidRPr="00B4250C" w:rsidRDefault="000C6BE5" w:rsidP="00B4250C">
      <w:pPr>
        <w:pStyle w:val="ListParagraph"/>
        <w:numPr>
          <w:ilvl w:val="0"/>
          <w:numId w:val="33"/>
        </w:numPr>
        <w:spacing w:after="60" w:line="255" w:lineRule="auto"/>
        <w:ind w:right="151"/>
        <w:jc w:val="both"/>
        <w:rPr>
          <w:rFonts w:asciiTheme="minorHAnsi" w:hAnsiTheme="minorHAnsi" w:cstheme="minorHAnsi"/>
        </w:rPr>
      </w:pPr>
      <w:r w:rsidRPr="00B4250C">
        <w:rPr>
          <w:rFonts w:asciiTheme="minorHAnsi" w:hAnsiTheme="minorHAnsi" w:cstheme="minorHAnsi"/>
        </w:rPr>
        <w:t xml:space="preserve">Teaching self-respect, dignity, </w:t>
      </w:r>
      <w:proofErr w:type="gramStart"/>
      <w:r w:rsidR="0069702C" w:rsidRPr="00B4250C">
        <w:rPr>
          <w:rFonts w:asciiTheme="minorHAnsi" w:hAnsiTheme="minorHAnsi" w:cstheme="minorHAnsi"/>
        </w:rPr>
        <w:t>self-restraint</w:t>
      </w:r>
      <w:proofErr w:type="gramEnd"/>
      <w:r w:rsidRPr="00B4250C">
        <w:rPr>
          <w:rFonts w:asciiTheme="minorHAnsi" w:hAnsiTheme="minorHAnsi" w:cstheme="minorHAnsi"/>
        </w:rPr>
        <w:t xml:space="preserve"> and respect for others  </w:t>
      </w:r>
    </w:p>
    <w:p w14:paraId="60C3F158" w14:textId="0487C39A"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tolerance of all types of relationships, </w:t>
      </w:r>
      <w:r w:rsidR="00C4267A" w:rsidRPr="00B4250C">
        <w:rPr>
          <w:rFonts w:asciiTheme="minorHAnsi" w:hAnsiTheme="minorHAnsi" w:cstheme="minorHAnsi"/>
        </w:rPr>
        <w:t>religions,</w:t>
      </w:r>
      <w:r w:rsidRPr="00B4250C">
        <w:rPr>
          <w:rFonts w:asciiTheme="minorHAnsi" w:hAnsiTheme="minorHAnsi" w:cstheme="minorHAnsi"/>
        </w:rPr>
        <w:t xml:space="preserve"> and personal views  </w:t>
      </w:r>
    </w:p>
    <w:p w14:paraId="580E941C" w14:textId="0E8897A6"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Encourage students to reflect on their own relationships </w:t>
      </w:r>
      <w:r w:rsidR="00C4267A" w:rsidRPr="00B4250C">
        <w:rPr>
          <w:rFonts w:asciiTheme="minorHAnsi" w:hAnsiTheme="minorHAnsi" w:cstheme="minorHAnsi"/>
        </w:rPr>
        <w:t>to</w:t>
      </w:r>
      <w:r w:rsidRPr="00B4250C">
        <w:rPr>
          <w:rFonts w:asciiTheme="minorHAnsi" w:hAnsiTheme="minorHAnsi" w:cstheme="minorHAnsi"/>
        </w:rPr>
        <w:t xml:space="preserve"> develop an understanding of themselves, their sexuality and that of others so that their attitudes in relation to sexual activity are caring and responsible.  </w:t>
      </w:r>
    </w:p>
    <w:p w14:paraId="4254D987" w14:textId="77777777" w:rsidR="000C6BE5" w:rsidRPr="00B4250C" w:rsidRDefault="000C6BE5" w:rsidP="00B4250C">
      <w:pPr>
        <w:pStyle w:val="ListParagraph"/>
        <w:numPr>
          <w:ilvl w:val="0"/>
          <w:numId w:val="33"/>
        </w:numPr>
        <w:spacing w:after="106" w:line="255" w:lineRule="auto"/>
        <w:ind w:right="151"/>
        <w:jc w:val="both"/>
        <w:rPr>
          <w:rFonts w:asciiTheme="minorHAnsi" w:hAnsiTheme="minorHAnsi" w:cstheme="minorHAnsi"/>
        </w:rPr>
      </w:pPr>
      <w:r w:rsidRPr="00B4250C">
        <w:rPr>
          <w:rFonts w:asciiTheme="minorHAnsi" w:hAnsiTheme="minorHAnsi" w:cstheme="minorHAnsi"/>
        </w:rPr>
        <w:t xml:space="preserve">Ensure that students appreciate the benefits of stable married life and the responsibilities of parenthood.  </w:t>
      </w:r>
    </w:p>
    <w:p w14:paraId="4C29E456" w14:textId="6E4D5E69"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Help students recognise the physical, </w:t>
      </w:r>
      <w:r w:rsidR="00C4267A" w:rsidRPr="00B4250C">
        <w:rPr>
          <w:rFonts w:asciiTheme="minorHAnsi" w:hAnsiTheme="minorHAnsi" w:cstheme="minorHAnsi"/>
        </w:rPr>
        <w:t>emotional,</w:t>
      </w:r>
      <w:r w:rsidRPr="00B4250C">
        <w:rPr>
          <w:rFonts w:asciiTheme="minorHAnsi" w:hAnsiTheme="minorHAnsi" w:cstheme="minorHAnsi"/>
        </w:rPr>
        <w:t xml:space="preserve"> and moral risks of casual and promiscuous sexual behaviour  </w:t>
      </w:r>
    </w:p>
    <w:p w14:paraId="7E299E57" w14:textId="77777777" w:rsidR="000C6BE5" w:rsidRPr="00B4250C" w:rsidRDefault="000C6BE5" w:rsidP="00B4250C">
      <w:pPr>
        <w:pStyle w:val="ListParagraph"/>
        <w:numPr>
          <w:ilvl w:val="0"/>
          <w:numId w:val="33"/>
        </w:numPr>
        <w:spacing w:after="102" w:line="255" w:lineRule="auto"/>
        <w:ind w:right="151"/>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1DAC6D6A"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Develop an awareness of an individual's legal responsibilities in relation to sexual behaviour.  </w:t>
      </w:r>
    </w:p>
    <w:p w14:paraId="7AEE2E15"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Ensure other models of family and relationships are recognised and understood.  </w:t>
      </w:r>
    </w:p>
    <w:p w14:paraId="1E6ACCC6" w14:textId="77777777"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023E8633" w14:textId="77777777"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5C32C9C9" w14:textId="78938D0C" w:rsidR="000C6BE5" w:rsidRPr="00B4250C" w:rsidRDefault="000C6BE5" w:rsidP="00B4250C">
      <w:pPr>
        <w:pStyle w:val="ListParagraph"/>
        <w:numPr>
          <w:ilvl w:val="0"/>
          <w:numId w:val="33"/>
        </w:numPr>
        <w:spacing w:after="170" w:line="255" w:lineRule="auto"/>
        <w:ind w:right="151"/>
        <w:jc w:val="both"/>
        <w:rPr>
          <w:rFonts w:asciiTheme="minorHAnsi" w:hAnsiTheme="minorHAnsi" w:cstheme="minorHAnsi"/>
        </w:rPr>
      </w:pPr>
      <w:r w:rsidRPr="00B4250C">
        <w:rPr>
          <w:rFonts w:asciiTheme="minorHAnsi" w:hAnsiTheme="minorHAnsi" w:cstheme="minorHAnsi"/>
        </w:rPr>
        <w:t xml:space="preserve">Regular reviewing of the </w:t>
      </w:r>
      <w:r w:rsidR="006836A6" w:rsidRPr="00B4250C">
        <w:rPr>
          <w:rFonts w:asciiTheme="minorHAnsi" w:hAnsiTheme="minorHAnsi" w:cstheme="minorHAnsi"/>
        </w:rPr>
        <w:t>RSE</w:t>
      </w:r>
      <w:r w:rsidRPr="00B4250C">
        <w:rPr>
          <w:rFonts w:asciiTheme="minorHAnsi" w:hAnsiTheme="minorHAnsi" w:cstheme="minorHAnsi"/>
        </w:rPr>
        <w:t xml:space="preserve"> programme to ensure it meets the needs of students   </w:t>
      </w:r>
    </w:p>
    <w:p w14:paraId="74EAE872" w14:textId="7E8A3942" w:rsidR="00533237" w:rsidRDefault="00107348" w:rsidP="00533237">
      <w:pPr>
        <w:pStyle w:val="Heading2"/>
        <w:jc w:val="both"/>
        <w:rPr>
          <w:rFonts w:asciiTheme="minorHAnsi" w:hAnsiTheme="minorHAnsi" w:cstheme="minorHAnsi"/>
          <w:b/>
          <w:bCs/>
          <w:color w:val="7030A0"/>
          <w:sz w:val="22"/>
          <w:szCs w:val="22"/>
        </w:rPr>
      </w:pPr>
      <w:bookmarkStart w:id="4" w:name="_Toc36478827"/>
      <w:r>
        <w:rPr>
          <w:rFonts w:asciiTheme="minorHAnsi" w:hAnsiTheme="minorHAnsi" w:cstheme="minorHAnsi"/>
          <w:b/>
          <w:bCs/>
          <w:color w:val="7030A0"/>
          <w:sz w:val="22"/>
          <w:szCs w:val="22"/>
        </w:rPr>
        <w:t>5</w:t>
      </w:r>
      <w:r w:rsidR="00B24C82" w:rsidRPr="008D0C5E">
        <w:rPr>
          <w:rFonts w:asciiTheme="minorHAnsi" w:hAnsiTheme="minorHAnsi" w:cstheme="minorHAnsi"/>
          <w:b/>
          <w:bCs/>
          <w:color w:val="7030A0"/>
          <w:sz w:val="22"/>
          <w:szCs w:val="22"/>
        </w:rPr>
        <w:t>.0</w:t>
      </w:r>
      <w:r w:rsidR="00B24C82" w:rsidRPr="008D0C5E">
        <w:rPr>
          <w:rFonts w:asciiTheme="minorHAnsi" w:hAnsiTheme="minorHAnsi" w:cstheme="minorHAnsi"/>
          <w:b/>
          <w:bCs/>
          <w:color w:val="7030A0"/>
          <w:sz w:val="22"/>
          <w:szCs w:val="22"/>
        </w:rPr>
        <w:tab/>
        <w:t>Definition of Relationship</w:t>
      </w:r>
      <w:r w:rsidR="00D66BF9" w:rsidRPr="008D0C5E">
        <w:rPr>
          <w:rFonts w:asciiTheme="minorHAnsi" w:hAnsiTheme="minorHAnsi" w:cstheme="minorHAnsi"/>
          <w:b/>
          <w:bCs/>
          <w:color w:val="7030A0"/>
          <w:sz w:val="22"/>
          <w:szCs w:val="22"/>
        </w:rPr>
        <w:t xml:space="preserve"> and Sex</w:t>
      </w:r>
      <w:r w:rsidR="00B24C82" w:rsidRPr="008D0C5E">
        <w:rPr>
          <w:rFonts w:asciiTheme="minorHAnsi" w:hAnsiTheme="minorHAnsi" w:cstheme="minorHAnsi"/>
          <w:b/>
          <w:bCs/>
          <w:color w:val="7030A0"/>
          <w:sz w:val="22"/>
          <w:szCs w:val="22"/>
        </w:rPr>
        <w:t xml:space="preserve"> Education</w:t>
      </w:r>
      <w:bookmarkEnd w:id="4"/>
      <w:r w:rsidR="00B24C82" w:rsidRPr="008D0C5E">
        <w:rPr>
          <w:rFonts w:asciiTheme="minorHAnsi" w:hAnsiTheme="minorHAnsi" w:cstheme="minorHAnsi"/>
          <w:b/>
          <w:bCs/>
          <w:color w:val="7030A0"/>
          <w:sz w:val="22"/>
          <w:szCs w:val="22"/>
        </w:rPr>
        <w:t xml:space="preserve">  </w:t>
      </w:r>
    </w:p>
    <w:p w14:paraId="17C3A791" w14:textId="77777777" w:rsidR="00533237" w:rsidRPr="00533237" w:rsidRDefault="00533237" w:rsidP="00533237"/>
    <w:p w14:paraId="190268DF" w14:textId="5ACC32D0" w:rsidR="00B24C82"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5</w:t>
      </w:r>
      <w:r w:rsidR="003C1487">
        <w:rPr>
          <w:rFonts w:asciiTheme="minorHAnsi" w:hAnsiTheme="minorHAnsi" w:cstheme="minorHAnsi"/>
        </w:rPr>
        <w:t>.1</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about the emotional, </w:t>
      </w:r>
      <w:r w:rsidR="003C1487" w:rsidRPr="008D0C5E">
        <w:rPr>
          <w:rFonts w:asciiTheme="minorHAnsi" w:hAnsiTheme="minorHAnsi" w:cstheme="minorHAnsi"/>
        </w:rPr>
        <w:t>social,</w:t>
      </w:r>
      <w:r w:rsidR="00B24C82" w:rsidRPr="008D0C5E">
        <w:rPr>
          <w:rFonts w:asciiTheme="minorHAnsi" w:hAnsiTheme="minorHAnsi" w:cstheme="minorHAnsi"/>
        </w:rPr>
        <w:t xml:space="preserve"> and cultural development of students, and involves learning about relationships, sexual health, sexuality, healthy lifestyles, </w:t>
      </w:r>
      <w:r w:rsidR="003C1487" w:rsidRPr="008D0C5E">
        <w:rPr>
          <w:rFonts w:asciiTheme="minorHAnsi" w:hAnsiTheme="minorHAnsi" w:cstheme="minorHAnsi"/>
        </w:rPr>
        <w:t>diversity,</w:t>
      </w:r>
      <w:r w:rsidR="00B24C82" w:rsidRPr="008D0C5E">
        <w:rPr>
          <w:rFonts w:asciiTheme="minorHAnsi" w:hAnsiTheme="minorHAnsi" w:cstheme="minorHAnsi"/>
        </w:rPr>
        <w:t xml:space="preserve"> and personal identity.  </w:t>
      </w:r>
    </w:p>
    <w:p w14:paraId="0C7DFC99" w14:textId="648355AD" w:rsidR="00B24C82" w:rsidRPr="008D0C5E" w:rsidRDefault="00107348" w:rsidP="008D0C5E">
      <w:pPr>
        <w:ind w:left="714" w:right="1871" w:hanging="705"/>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.2</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involves a combination of sharing information</w:t>
      </w:r>
      <w:r w:rsidR="00E22143" w:rsidRPr="008D0C5E">
        <w:rPr>
          <w:rFonts w:asciiTheme="minorHAnsi" w:hAnsiTheme="minorHAnsi" w:cstheme="minorHAnsi"/>
        </w:rPr>
        <w:t xml:space="preserve"> </w:t>
      </w:r>
      <w:r w:rsidR="00B24C82" w:rsidRPr="008D0C5E">
        <w:rPr>
          <w:rFonts w:asciiTheme="minorHAnsi" w:hAnsiTheme="minorHAnsi" w:cstheme="minorHAnsi"/>
        </w:rPr>
        <w:t xml:space="preserve">and exploring issues and values.  </w:t>
      </w:r>
      <w:r w:rsidR="006836A6" w:rsidRPr="008D0C5E">
        <w:rPr>
          <w:rFonts w:asciiTheme="minorHAnsi" w:hAnsiTheme="minorHAnsi" w:cstheme="minorHAnsi"/>
        </w:rPr>
        <w:t>RSE</w:t>
      </w:r>
      <w:r w:rsidR="00B24C82" w:rsidRPr="008D0C5E">
        <w:rPr>
          <w:rFonts w:asciiTheme="minorHAnsi" w:hAnsiTheme="minorHAnsi" w:cstheme="minorHAnsi"/>
        </w:rPr>
        <w:t xml:space="preserve"> is not about the promotion of sexual activity. </w:t>
      </w:r>
    </w:p>
    <w:p w14:paraId="14F90FEA" w14:textId="0917B33B" w:rsidR="00B24C82" w:rsidRPr="008D0C5E" w:rsidRDefault="00107348" w:rsidP="008D0C5E">
      <w:pPr>
        <w:spacing w:after="0"/>
        <w:ind w:left="714" w:hanging="669"/>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.3</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"lifelong learning about physical, moral and emotional development. It is about the understanding of the importance of marriage and family life, stable and loving relationships, respect, </w:t>
      </w:r>
      <w:r w:rsidR="00E22143" w:rsidRPr="008D0C5E">
        <w:rPr>
          <w:rFonts w:asciiTheme="minorHAnsi" w:hAnsiTheme="minorHAnsi" w:cstheme="minorHAnsi"/>
        </w:rPr>
        <w:t>love,</w:t>
      </w:r>
      <w:r w:rsidR="00B24C82" w:rsidRPr="008D0C5E">
        <w:rPr>
          <w:rFonts w:asciiTheme="minorHAnsi" w:hAnsiTheme="minorHAnsi" w:cstheme="minorHAnsi"/>
        </w:rPr>
        <w:t xml:space="preserve"> and care. It is about the teaching of sex, </w:t>
      </w:r>
      <w:r w:rsidR="00E22143" w:rsidRPr="008D0C5E">
        <w:rPr>
          <w:rFonts w:asciiTheme="minorHAnsi" w:hAnsiTheme="minorHAnsi" w:cstheme="minorHAnsi"/>
        </w:rPr>
        <w:t>sexuality,</w:t>
      </w:r>
      <w:r w:rsidR="00B24C82" w:rsidRPr="008D0C5E">
        <w:rPr>
          <w:rFonts w:asciiTheme="minorHAnsi" w:hAnsiTheme="minorHAnsi" w:cstheme="minorHAnsi"/>
        </w:rPr>
        <w:t xml:space="preserve">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3220BBE5" w14:textId="77777777" w:rsidR="00B24C82" w:rsidRPr="008D0C5E" w:rsidRDefault="00B24C82" w:rsidP="008D0C5E">
      <w:pPr>
        <w:spacing w:after="2"/>
        <w:ind w:left="9"/>
        <w:jc w:val="both"/>
        <w:rPr>
          <w:rFonts w:asciiTheme="minorHAnsi" w:hAnsiTheme="minorHAnsi" w:cstheme="minorHAnsi"/>
        </w:rPr>
      </w:pPr>
    </w:p>
    <w:p w14:paraId="237418D6" w14:textId="520842EC" w:rsidR="000C6BE5" w:rsidRPr="008D0C5E" w:rsidRDefault="00107348" w:rsidP="008D0C5E">
      <w:pPr>
        <w:pStyle w:val="Heading2"/>
        <w:jc w:val="both"/>
        <w:rPr>
          <w:rFonts w:asciiTheme="minorHAnsi" w:hAnsiTheme="minorHAnsi" w:cstheme="minorHAnsi"/>
          <w:b/>
          <w:bCs/>
          <w:color w:val="7030A0"/>
          <w:sz w:val="22"/>
          <w:szCs w:val="22"/>
        </w:rPr>
      </w:pPr>
      <w:bookmarkStart w:id="5" w:name="_Toc36478828"/>
      <w:r>
        <w:rPr>
          <w:rFonts w:asciiTheme="minorHAnsi" w:hAnsiTheme="minorHAnsi" w:cstheme="minorHAnsi"/>
          <w:b/>
          <w:bCs/>
          <w:color w:val="7030A0"/>
          <w:sz w:val="22"/>
          <w:szCs w:val="22"/>
        </w:rPr>
        <w:t>6</w:t>
      </w:r>
      <w:r w:rsidR="00B24C82"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Roles and Responsibilities</w:t>
      </w:r>
      <w:bookmarkEnd w:id="5"/>
      <w:r w:rsidR="000C6BE5" w:rsidRPr="008D0C5E">
        <w:rPr>
          <w:rFonts w:asciiTheme="minorHAnsi" w:hAnsiTheme="minorHAnsi" w:cstheme="minorHAnsi"/>
          <w:b/>
          <w:bCs/>
          <w:color w:val="7030A0"/>
          <w:sz w:val="22"/>
          <w:szCs w:val="22"/>
        </w:rPr>
        <w:t xml:space="preserve">  </w:t>
      </w:r>
    </w:p>
    <w:p w14:paraId="37E9840A"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1581A000" w14:textId="7A139527" w:rsidR="000C6BE5" w:rsidRPr="008D0C5E" w:rsidRDefault="00107348" w:rsidP="00083268">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1</w:t>
      </w:r>
      <w:r w:rsidR="00966B46" w:rsidRPr="008D0C5E">
        <w:rPr>
          <w:rFonts w:asciiTheme="minorHAnsi" w:hAnsiTheme="minorHAnsi" w:cstheme="minorHAnsi"/>
          <w:b/>
        </w:rPr>
        <w:tab/>
      </w:r>
      <w:r w:rsidR="000C6BE5" w:rsidRPr="00CF127A">
        <w:rPr>
          <w:rFonts w:asciiTheme="minorHAnsi" w:hAnsiTheme="minorHAnsi" w:cstheme="minorHAnsi"/>
          <w:b/>
          <w:color w:val="7030A0"/>
        </w:rPr>
        <w:t>Headteacher</w:t>
      </w:r>
      <w:r w:rsidR="000C6BE5" w:rsidRPr="00CF127A">
        <w:rPr>
          <w:rFonts w:asciiTheme="minorHAnsi" w:hAnsiTheme="minorHAnsi" w:cstheme="minorHAnsi"/>
        </w:rPr>
        <w:t xml:space="preserve">: </w:t>
      </w:r>
      <w:r w:rsidR="00324100" w:rsidRPr="00CF127A">
        <w:rPr>
          <w:rFonts w:asciiTheme="minorHAnsi" w:hAnsiTheme="minorHAnsi" w:cstheme="minorHAnsi"/>
        </w:rPr>
        <w:t xml:space="preserve">is responsible for ensuring that RSE is taught consistently across the school, and for managing requests to withdraw pupils from [non-statutory/non-science] components of RSE (see section </w:t>
      </w:r>
      <w:r w:rsidR="00164253">
        <w:rPr>
          <w:rFonts w:asciiTheme="minorHAnsi" w:hAnsiTheme="minorHAnsi" w:cstheme="minorHAnsi"/>
        </w:rPr>
        <w:t>4</w:t>
      </w:r>
      <w:r w:rsidR="00324100" w:rsidRPr="00CF127A">
        <w:rPr>
          <w:rFonts w:asciiTheme="minorHAnsi" w:hAnsiTheme="minorHAnsi" w:cstheme="minorHAnsi"/>
        </w:rPr>
        <w:t>).</w:t>
      </w:r>
    </w:p>
    <w:p w14:paraId="3F446B26" w14:textId="375E9815" w:rsidR="003D5169" w:rsidRPr="008D0C5E" w:rsidRDefault="00107348" w:rsidP="008D0C5E">
      <w:pPr>
        <w:ind w:left="714" w:right="151" w:hanging="705"/>
        <w:jc w:val="both"/>
        <w:rPr>
          <w:rFonts w:asciiTheme="minorHAnsi" w:hAnsiTheme="minorHAnsi" w:cstheme="minorHAnsi"/>
          <w:color w:val="7030A0"/>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2</w:t>
      </w:r>
      <w:r w:rsidR="00966B46" w:rsidRPr="008D0C5E">
        <w:rPr>
          <w:rFonts w:asciiTheme="minorHAnsi" w:hAnsiTheme="minorHAnsi" w:cstheme="minorHAnsi"/>
          <w:b/>
        </w:rPr>
        <w:tab/>
      </w:r>
      <w:r w:rsidR="003D5169" w:rsidRPr="008D0C5E">
        <w:rPr>
          <w:rFonts w:asciiTheme="minorHAnsi" w:hAnsiTheme="minorHAnsi" w:cstheme="minorHAnsi"/>
          <w:b/>
          <w:color w:val="7030A0"/>
        </w:rPr>
        <w:t>Staff</w:t>
      </w:r>
      <w:r w:rsidR="000C6BE5" w:rsidRPr="008D0C5E">
        <w:rPr>
          <w:rFonts w:asciiTheme="minorHAnsi" w:hAnsiTheme="minorHAnsi" w:cstheme="minorHAnsi"/>
          <w:b/>
          <w:color w:val="7030A0"/>
        </w:rPr>
        <w:t>:</w:t>
      </w:r>
      <w:r w:rsidR="000C6BE5" w:rsidRPr="008D0C5E">
        <w:rPr>
          <w:rFonts w:asciiTheme="minorHAnsi" w:hAnsiTheme="minorHAnsi" w:cstheme="minorHAnsi"/>
          <w:color w:val="7030A0"/>
        </w:rPr>
        <w:t xml:space="preserve"> </w:t>
      </w:r>
    </w:p>
    <w:p w14:paraId="43B83C34" w14:textId="2D1950FB"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are responsible for:</w:t>
      </w:r>
    </w:p>
    <w:p w14:paraId="36C9D671" w14:textId="5B128E7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Delivering RSE in a sensitive way</w:t>
      </w:r>
    </w:p>
    <w:p w14:paraId="3204253E" w14:textId="6194A69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Modelling positive attitudes to RSE</w:t>
      </w:r>
    </w:p>
    <w:p w14:paraId="64157AFC" w14:textId="65D9D107"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Monitoring progress</w:t>
      </w:r>
    </w:p>
    <w:p w14:paraId="271C0FFB" w14:textId="34AEF28D"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lastRenderedPageBreak/>
        <w:t>Responding to the needs of individual pupils</w:t>
      </w:r>
    </w:p>
    <w:p w14:paraId="7A9DE260" w14:textId="3BAE6DE0" w:rsidR="003D5169" w:rsidRPr="008D0C5E" w:rsidRDefault="003D5169" w:rsidP="008D0C5E">
      <w:pPr>
        <w:pStyle w:val="ListParagraph"/>
        <w:numPr>
          <w:ilvl w:val="0"/>
          <w:numId w:val="29"/>
        </w:numPr>
        <w:ind w:right="151"/>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1602870C" w14:textId="77777777"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do not have the right to opt out of teaching RSE. Staff who have concerns about teaching RSE are encouraged to discuss this with the headteacher.</w:t>
      </w:r>
    </w:p>
    <w:p w14:paraId="45D610C5" w14:textId="0049818C" w:rsidR="000C6BE5"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highlight w:val="yellow"/>
        </w:rPr>
        <w:t>Include names/roles of those responsible for teaching RSE in your school.</w:t>
      </w:r>
      <w:r w:rsidRPr="008D0C5E">
        <w:rPr>
          <w:rFonts w:asciiTheme="minorHAnsi" w:hAnsiTheme="minorHAnsi" w:cstheme="minorHAnsi"/>
        </w:rPr>
        <w:t xml:space="preserve"> </w:t>
      </w:r>
      <w:r w:rsidR="000C6BE5" w:rsidRPr="008D0C5E">
        <w:rPr>
          <w:rFonts w:asciiTheme="minorHAnsi" w:hAnsiTheme="minorHAnsi" w:cstheme="minorHAnsi"/>
        </w:rPr>
        <w:t xml:space="preserve"> </w:t>
      </w:r>
    </w:p>
    <w:p w14:paraId="13077440" w14:textId="074E67E2" w:rsidR="000C6BE5" w:rsidRPr="008D0C5E"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3</w:t>
      </w:r>
      <w:r w:rsidR="00966B46" w:rsidRPr="008D0C5E">
        <w:rPr>
          <w:rFonts w:asciiTheme="minorHAnsi" w:hAnsiTheme="minorHAnsi" w:cstheme="minorHAnsi"/>
          <w:b/>
        </w:rPr>
        <w:tab/>
      </w:r>
      <w:r w:rsidR="000C6BE5" w:rsidRPr="008D0C5E">
        <w:rPr>
          <w:rFonts w:asciiTheme="minorHAnsi" w:hAnsiTheme="minorHAnsi" w:cstheme="minorHAnsi"/>
          <w:b/>
          <w:color w:val="7030A0"/>
        </w:rPr>
        <w:t>Students: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all students should be willing to listen and ask questions whilst being aware that a variety of other views exist regarding moral issues related to </w:t>
      </w:r>
      <w:r w:rsidR="006836A6" w:rsidRPr="008D0C5E">
        <w:rPr>
          <w:rFonts w:asciiTheme="minorHAnsi" w:hAnsiTheme="minorHAnsi" w:cstheme="minorHAnsi"/>
        </w:rPr>
        <w:t>RSE</w:t>
      </w:r>
      <w:r w:rsidR="000C6BE5" w:rsidRPr="008D0C5E">
        <w:rPr>
          <w:rFonts w:asciiTheme="minorHAnsi" w:hAnsiTheme="minorHAnsi" w:cstheme="minorHAnsi"/>
        </w:rPr>
        <w:t xml:space="preserv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0C6BE5" w:rsidRPr="002138A7">
        <w:rPr>
          <w:rFonts w:asciiTheme="minorHAnsi" w:hAnsiTheme="minorHAnsi" w:cstheme="minorHAnsi"/>
          <w:highlight w:val="yellow"/>
        </w:rPr>
        <w:t>PSHE Co-ordinator</w:t>
      </w:r>
      <w:r w:rsidR="000C6BE5" w:rsidRPr="008D0C5E">
        <w:rPr>
          <w:rFonts w:asciiTheme="minorHAnsi" w:hAnsiTheme="minorHAnsi" w:cstheme="minorHAnsi"/>
        </w:rPr>
        <w:t xml:space="preserve"> to discuss content and delivery of sex education related to topics.  They will be made aware of School’s Relationship</w:t>
      </w:r>
      <w:r w:rsidR="002138A7">
        <w:rPr>
          <w:rFonts w:asciiTheme="minorHAnsi" w:hAnsiTheme="minorHAnsi" w:cstheme="minorHAnsi"/>
        </w:rPr>
        <w:t xml:space="preserve"> and Sex</w:t>
      </w:r>
      <w:r w:rsidR="000C6BE5" w:rsidRPr="008D0C5E">
        <w:rPr>
          <w:rFonts w:asciiTheme="minorHAnsi" w:hAnsiTheme="minorHAnsi" w:cstheme="minorHAnsi"/>
        </w:rPr>
        <w:t xml:space="preserve"> Education policy and be expected to work within it.  Visiting speakers will always </w:t>
      </w:r>
      <w:r w:rsidR="008B532E" w:rsidRPr="008D0C5E">
        <w:rPr>
          <w:rFonts w:asciiTheme="minorHAnsi" w:hAnsiTheme="minorHAnsi" w:cstheme="minorHAnsi"/>
        </w:rPr>
        <w:t>be</w:t>
      </w:r>
      <w:r w:rsidR="000C6BE5" w:rsidRPr="008D0C5E">
        <w:rPr>
          <w:rFonts w:asciiTheme="minorHAnsi" w:hAnsiTheme="minorHAnsi" w:cstheme="minorHAnsi"/>
        </w:rPr>
        <w:t xml:space="preserve"> a way of enhancing the programme not as a substitute for it.  </w:t>
      </w:r>
    </w:p>
    <w:p w14:paraId="79F6EF44" w14:textId="5A42018D" w:rsidR="001E4385"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4</w:t>
      </w:r>
      <w:r w:rsidR="00966B46" w:rsidRPr="008D0C5E">
        <w:rPr>
          <w:rFonts w:asciiTheme="minorHAnsi" w:hAnsiTheme="minorHAnsi" w:cstheme="minorHAnsi"/>
          <w:b/>
        </w:rPr>
        <w:tab/>
      </w:r>
      <w:r w:rsidR="000C6BE5" w:rsidRPr="008D0C5E">
        <w:rPr>
          <w:rFonts w:asciiTheme="minorHAnsi" w:hAnsiTheme="minorHAnsi" w:cstheme="minorHAnsi"/>
          <w:b/>
          <w:color w:val="7030A0"/>
        </w:rPr>
        <w:t>Parents: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recognising that parents are the primary educators of their </w:t>
      </w:r>
      <w:r w:rsidR="00780F86" w:rsidRPr="008D0C5E">
        <w:rPr>
          <w:rFonts w:asciiTheme="minorHAnsi" w:hAnsiTheme="minorHAnsi" w:cstheme="minorHAnsi"/>
        </w:rPr>
        <w:t>children;</w:t>
      </w:r>
      <w:r w:rsidR="000C6BE5" w:rsidRPr="008D0C5E">
        <w:rPr>
          <w:rFonts w:asciiTheme="minorHAnsi" w:hAnsiTheme="minorHAnsi" w:cstheme="minorHAnsi"/>
        </w:rPr>
        <w:t xml:space="preserve"> the school will seek to support them in this task.  We will ensure that parents are kept informed of </w:t>
      </w:r>
      <w:r w:rsidR="006836A6" w:rsidRPr="008D0C5E">
        <w:rPr>
          <w:rFonts w:asciiTheme="minorHAnsi" w:hAnsiTheme="minorHAnsi" w:cstheme="minorHAnsi"/>
        </w:rPr>
        <w:t>RSE</w:t>
      </w:r>
      <w:r w:rsidR="000C6BE5" w:rsidRPr="008D0C5E">
        <w:rPr>
          <w:rFonts w:asciiTheme="minorHAnsi" w:hAnsiTheme="minorHAnsi" w:cstheme="minorHAnsi"/>
        </w:rPr>
        <w:t xml:space="preserve"> within</w:t>
      </w:r>
      <w:r w:rsidR="008B532E">
        <w:rPr>
          <w:rFonts w:asciiTheme="minorHAnsi" w:hAnsiTheme="minorHAnsi" w:cstheme="minorHAnsi"/>
        </w:rPr>
        <w:t xml:space="preserve"> the school</w:t>
      </w:r>
      <w:r w:rsidR="000C6BE5" w:rsidRPr="008D0C5E">
        <w:rPr>
          <w:rFonts w:asciiTheme="minorHAnsi" w:hAnsiTheme="minorHAnsi" w:cstheme="minorHAnsi"/>
        </w:rPr>
        <w:t xml:space="preserve">, and of our expectations of their children. </w:t>
      </w:r>
    </w:p>
    <w:p w14:paraId="4F63C040" w14:textId="15314BB3" w:rsidR="00E67620" w:rsidRPr="008D0C5E" w:rsidRDefault="00E67620" w:rsidP="008B532E">
      <w:pPr>
        <w:ind w:left="714" w:right="151"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 xml:space="preserve">governors </w:t>
      </w:r>
      <w:r w:rsidR="00555F71">
        <w:rPr>
          <w:rFonts w:asciiTheme="minorHAnsi" w:hAnsiTheme="minorHAnsi" w:cstheme="minorHAnsi"/>
        </w:rPr>
        <w:t>are</w:t>
      </w:r>
      <w:r>
        <w:rPr>
          <w:rFonts w:asciiTheme="minorHAnsi" w:hAnsiTheme="minorHAnsi" w:cstheme="minorHAnsi"/>
        </w:rPr>
        <w:t xml:space="preserve"> consulted on the development of the policy and kept informed of RSE within the school.</w:t>
      </w:r>
    </w:p>
    <w:p w14:paraId="6C4B89DD" w14:textId="450C64A1" w:rsidR="002A49C8" w:rsidRDefault="00107348" w:rsidP="001E4385">
      <w:pPr>
        <w:pStyle w:val="Heading2"/>
        <w:jc w:val="both"/>
        <w:rPr>
          <w:rFonts w:asciiTheme="minorHAnsi" w:hAnsiTheme="minorHAnsi" w:cstheme="minorHAnsi"/>
          <w:b/>
          <w:bCs/>
          <w:color w:val="7030A0"/>
          <w:sz w:val="22"/>
          <w:szCs w:val="22"/>
        </w:rPr>
      </w:pPr>
      <w:bookmarkStart w:id="6" w:name="_Toc36478829"/>
      <w:r>
        <w:rPr>
          <w:rFonts w:asciiTheme="minorHAnsi" w:hAnsiTheme="minorHAnsi" w:cstheme="minorHAnsi"/>
          <w:b/>
          <w:bCs/>
          <w:color w:val="7030A0"/>
          <w:sz w:val="22"/>
          <w:szCs w:val="22"/>
        </w:rPr>
        <w:t>7</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Delivery</w:t>
      </w:r>
      <w:bookmarkEnd w:id="6"/>
      <w:r w:rsidR="000C6BE5" w:rsidRPr="008D0C5E">
        <w:rPr>
          <w:rFonts w:asciiTheme="minorHAnsi" w:hAnsiTheme="minorHAnsi" w:cstheme="minorHAnsi"/>
          <w:b/>
          <w:bCs/>
          <w:color w:val="7030A0"/>
          <w:sz w:val="22"/>
          <w:szCs w:val="22"/>
        </w:rPr>
        <w:t xml:space="preserve">  </w:t>
      </w:r>
    </w:p>
    <w:p w14:paraId="3B76AC62" w14:textId="7A32D4B5" w:rsidR="009F5906" w:rsidRDefault="009F5906" w:rsidP="009F5906">
      <w:pPr>
        <w:ind w:right="151"/>
        <w:jc w:val="both"/>
        <w:rPr>
          <w:rFonts w:asciiTheme="minorHAnsi" w:hAnsiTheme="minorHAnsi" w:cstheme="minorHAnsi"/>
        </w:rPr>
      </w:pPr>
      <w:r w:rsidRPr="009F5906">
        <w:rPr>
          <w:rFonts w:asciiTheme="minorHAnsi" w:hAnsiTheme="minorHAnsi" w:cstheme="minorHAnsi"/>
          <w:highlight w:val="yellow"/>
        </w:rPr>
        <w:t>AMEND AS PER HOW DELIVERED IN SCHOOL:</w:t>
      </w:r>
    </w:p>
    <w:p w14:paraId="0B170B3C" w14:textId="670F5309" w:rsidR="00BA1477" w:rsidRPr="000C155E" w:rsidRDefault="00BA1477" w:rsidP="009F5906">
      <w:pPr>
        <w:ind w:right="151"/>
        <w:jc w:val="both"/>
        <w:rPr>
          <w:rFonts w:asciiTheme="minorHAnsi" w:hAnsiTheme="minorHAnsi" w:cstheme="minorHAnsi"/>
          <w:b/>
          <w:bCs/>
          <w:highlight w:val="green"/>
        </w:rPr>
      </w:pPr>
      <w:r>
        <w:rPr>
          <w:rFonts w:asciiTheme="minorHAnsi" w:hAnsiTheme="minorHAnsi" w:cstheme="minorHAnsi"/>
          <w:b/>
          <w:bCs/>
          <w:highlight w:val="green"/>
        </w:rPr>
        <w:t>DELETE ONCE READ:</w:t>
      </w:r>
      <w:r w:rsidRPr="00BA1477">
        <w:rPr>
          <w:rFonts w:asciiTheme="minorHAnsi" w:hAnsiTheme="minorHAnsi" w:cstheme="minorHAnsi"/>
          <w:highlight w:val="green"/>
        </w:rPr>
        <w:t xml:space="preserve"> Pupil referral units (PRUs), alternative provision (AP) academies and free schools and independent schools that provide AP are required to make provision for Relationships Education, RSE and Health Education in the same way as mainstream schools; and they must have regard to this guidance in delivering their programme. In teaching these subjects in PRUs, AP academies and free schools, and independent16 AP schools, specific thought should be given to the </w:t>
      </w:r>
      <w:proofErr w:type="gramStart"/>
      <w:r w:rsidRPr="00BA1477">
        <w:rPr>
          <w:rFonts w:asciiTheme="minorHAnsi" w:hAnsiTheme="minorHAnsi" w:cstheme="minorHAnsi"/>
          <w:highlight w:val="green"/>
        </w:rPr>
        <w:t>particular needs</w:t>
      </w:r>
      <w:proofErr w:type="gramEnd"/>
      <w:r w:rsidRPr="00BA1477">
        <w:rPr>
          <w:rFonts w:asciiTheme="minorHAnsi" w:hAnsiTheme="minorHAnsi" w:cstheme="minorHAnsi"/>
          <w:highlight w:val="green"/>
        </w:rPr>
        <w:t xml:space="preserve"> and vulnerabilities of the pupils.</w:t>
      </w:r>
      <w:r>
        <w:rPr>
          <w:rFonts w:asciiTheme="minorHAnsi" w:hAnsiTheme="minorHAnsi" w:cstheme="minorHAnsi"/>
        </w:rPr>
        <w:t xml:space="preserve"> </w:t>
      </w:r>
    </w:p>
    <w:p w14:paraId="2F686FA0" w14:textId="6FC50092" w:rsidR="00DE1A43" w:rsidRPr="008D0C5E" w:rsidRDefault="00107348" w:rsidP="00DE1A43">
      <w:pPr>
        <w:ind w:left="714" w:right="151" w:hanging="705"/>
        <w:jc w:val="both"/>
        <w:rPr>
          <w:rFonts w:asciiTheme="minorHAnsi" w:hAnsiTheme="minorHAnsi" w:cstheme="minorHAnsi"/>
        </w:rPr>
      </w:pPr>
      <w:r>
        <w:rPr>
          <w:rFonts w:asciiTheme="minorHAnsi" w:hAnsiTheme="minorHAnsi" w:cstheme="minorHAnsi"/>
          <w:bCs/>
        </w:rPr>
        <w:t>7</w:t>
      </w:r>
      <w:r w:rsidR="00DE1A43">
        <w:rPr>
          <w:rFonts w:asciiTheme="minorHAnsi" w:hAnsiTheme="minorHAnsi" w:cstheme="minorHAnsi"/>
          <w:bCs/>
        </w:rPr>
        <w:t>.1</w:t>
      </w:r>
      <w:r w:rsidR="00DE1A43" w:rsidRPr="008D0C5E">
        <w:rPr>
          <w:rFonts w:asciiTheme="minorHAnsi" w:hAnsiTheme="minorHAnsi" w:cstheme="minorHAnsi"/>
          <w:b/>
        </w:rPr>
        <w:tab/>
      </w:r>
      <w:r w:rsidR="00DE1A43" w:rsidRPr="00DE1A43">
        <w:rPr>
          <w:rFonts w:asciiTheme="minorHAnsi" w:hAnsiTheme="minorHAnsi" w:cstheme="minorHAnsi"/>
          <w:highlight w:val="yellow"/>
        </w:rPr>
        <w:t xml:space="preserve">RSE will be taught as part of the timetabled curriculum in year 7, Science and RE curricula. It will also </w:t>
      </w:r>
      <w:r w:rsidR="00DE1A43">
        <w:rPr>
          <w:rFonts w:asciiTheme="minorHAnsi" w:hAnsiTheme="minorHAnsi" w:cstheme="minorHAnsi"/>
          <w:highlight w:val="yellow"/>
        </w:rPr>
        <w:t xml:space="preserve">          </w:t>
      </w:r>
      <w:r w:rsidR="00DE1A43" w:rsidRPr="00DE1A43">
        <w:rPr>
          <w:rFonts w:asciiTheme="minorHAnsi" w:hAnsiTheme="minorHAnsi" w:cstheme="minorHAnsi"/>
          <w:highlight w:val="yellow"/>
        </w:rPr>
        <w:t>be enhanced through super learning days. For students who are absent during these days catch up sessions will be provided.</w:t>
      </w:r>
      <w:r w:rsidR="00DE1A43" w:rsidRPr="00DE1A43">
        <w:rPr>
          <w:rFonts w:asciiTheme="minorHAnsi" w:hAnsiTheme="minorHAnsi" w:cstheme="minorHAnsi"/>
        </w:rPr>
        <w:t xml:space="preserve">  </w:t>
      </w:r>
    </w:p>
    <w:p w14:paraId="3F452763" w14:textId="535121D3" w:rsidR="00F8614F" w:rsidRPr="008D0C5E" w:rsidRDefault="00107348" w:rsidP="00DE1A43">
      <w:pPr>
        <w:ind w:left="714" w:right="151" w:hanging="714"/>
        <w:jc w:val="both"/>
        <w:rPr>
          <w:rFonts w:asciiTheme="minorHAnsi" w:hAnsiTheme="minorHAnsi" w:cstheme="minorHAnsi"/>
          <w:highlight w:val="yellow"/>
        </w:rPr>
      </w:pPr>
      <w:r>
        <w:rPr>
          <w:rFonts w:asciiTheme="minorHAnsi" w:hAnsiTheme="minorHAnsi" w:cstheme="minorHAnsi"/>
        </w:rPr>
        <w:t>7</w:t>
      </w:r>
      <w:r w:rsidR="00F8614F" w:rsidRPr="008D0C5E">
        <w:rPr>
          <w:rFonts w:asciiTheme="minorHAnsi" w:hAnsiTheme="minorHAnsi" w:cstheme="minorHAnsi"/>
        </w:rPr>
        <w:t xml:space="preserve">.2 </w:t>
      </w:r>
      <w:r w:rsidR="00F8614F" w:rsidRPr="008D0C5E">
        <w:rPr>
          <w:rFonts w:asciiTheme="minorHAnsi" w:hAnsiTheme="minorHAnsi" w:cstheme="minorHAnsi"/>
        </w:rPr>
        <w:tab/>
      </w:r>
      <w:r w:rsidR="00DE1A43">
        <w:rPr>
          <w:rFonts w:asciiTheme="minorHAnsi" w:hAnsiTheme="minorHAnsi" w:cstheme="minorHAnsi"/>
        </w:rPr>
        <w:tab/>
      </w:r>
      <w:r w:rsidR="00F8614F" w:rsidRPr="008D0C5E">
        <w:rPr>
          <w:rFonts w:asciiTheme="minorHAnsi" w:hAnsiTheme="minorHAnsi" w:cstheme="minorHAnsi"/>
          <w:highlight w:val="yellow"/>
        </w:rPr>
        <w:t xml:space="preserve">RSE is taught within the personal, social, health and economic (PSHE) education curriculum. Biological aspects of RSE are taught within the science curriculum, and other aspects are included in religious education (RE). </w:t>
      </w:r>
    </w:p>
    <w:p w14:paraId="5B04CFA3" w14:textId="77777777" w:rsidR="00F8614F" w:rsidRPr="008D0C5E" w:rsidRDefault="00F8614F" w:rsidP="008D0C5E">
      <w:pPr>
        <w:pStyle w:val="ListParagraph"/>
        <w:ind w:left="567" w:right="151"/>
        <w:jc w:val="both"/>
        <w:rPr>
          <w:rFonts w:asciiTheme="minorHAnsi" w:hAnsiTheme="minorHAnsi" w:cstheme="minorHAnsi"/>
          <w:highlight w:val="yellow"/>
        </w:rPr>
      </w:pPr>
      <w:r w:rsidRPr="008D0C5E">
        <w:rPr>
          <w:rFonts w:asciiTheme="minorHAnsi" w:hAnsiTheme="minorHAnsi" w:cstheme="minorHAnsi"/>
          <w:highlight w:val="yellow"/>
        </w:rPr>
        <w:t xml:space="preserve">Pupils also receive stand-alone sex education sessions delivered by a trained health professional. </w:t>
      </w:r>
    </w:p>
    <w:p w14:paraId="629E95C7" w14:textId="77777777" w:rsidR="00F8614F" w:rsidRPr="008D0C5E" w:rsidRDefault="00F8614F" w:rsidP="008D0C5E">
      <w:pPr>
        <w:pStyle w:val="ListParagraph"/>
        <w:ind w:left="567" w:right="151"/>
        <w:jc w:val="both"/>
        <w:rPr>
          <w:rFonts w:asciiTheme="minorHAnsi" w:hAnsiTheme="minorHAnsi" w:cstheme="minorHAnsi"/>
          <w:highlight w:val="yellow"/>
        </w:rPr>
      </w:pPr>
      <w:r w:rsidRPr="008D0C5E">
        <w:rPr>
          <w:rFonts w:asciiTheme="minorHAnsi" w:hAnsiTheme="minorHAnsi" w:cstheme="minorHAnsi"/>
          <w:highlight w:val="yellow"/>
        </w:rPr>
        <w:t>RSE focuses on giving young people the information they need to help them develop healthy, nurturing relationships of all kinds including:</w:t>
      </w:r>
    </w:p>
    <w:p w14:paraId="78E4CCE7" w14:textId="383A9DB1"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Families</w:t>
      </w:r>
    </w:p>
    <w:p w14:paraId="7C95C368" w14:textId="50169B44"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Respectful relationships, including friendships</w:t>
      </w:r>
    </w:p>
    <w:p w14:paraId="187678FA" w14:textId="5BCEFE9C"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Online and media</w:t>
      </w:r>
    </w:p>
    <w:p w14:paraId="140BBC9B" w14:textId="0F89DCAB" w:rsidR="00F8614F" w:rsidRPr="008D0C5E" w:rsidRDefault="00F8614F" w:rsidP="008D0C5E">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Being safe</w:t>
      </w:r>
    </w:p>
    <w:p w14:paraId="01343BA0" w14:textId="4EA93B14" w:rsidR="00EE2537" w:rsidRDefault="00F8614F" w:rsidP="00EE2537">
      <w:pPr>
        <w:pStyle w:val="ListParagraph"/>
        <w:numPr>
          <w:ilvl w:val="0"/>
          <w:numId w:val="28"/>
        </w:numPr>
        <w:ind w:right="151"/>
        <w:jc w:val="both"/>
        <w:rPr>
          <w:rFonts w:asciiTheme="minorHAnsi" w:hAnsiTheme="minorHAnsi" w:cstheme="minorHAnsi"/>
          <w:highlight w:val="yellow"/>
        </w:rPr>
      </w:pPr>
      <w:r w:rsidRPr="008D0C5E">
        <w:rPr>
          <w:rFonts w:asciiTheme="minorHAnsi" w:hAnsiTheme="minorHAnsi" w:cstheme="minorHAnsi"/>
          <w:highlight w:val="yellow"/>
        </w:rPr>
        <w:t>Intimate and sexual relationships, including sexual health</w:t>
      </w:r>
    </w:p>
    <w:p w14:paraId="4D4C585D" w14:textId="77777777" w:rsidR="00EE2537" w:rsidRPr="00EE2537" w:rsidRDefault="00EE2537" w:rsidP="00EE2537">
      <w:pPr>
        <w:pStyle w:val="ListParagraph"/>
        <w:ind w:left="1077" w:right="151"/>
        <w:jc w:val="both"/>
        <w:rPr>
          <w:rFonts w:asciiTheme="minorHAnsi" w:hAnsiTheme="minorHAnsi" w:cstheme="minorHAnsi"/>
          <w:highlight w:val="yellow"/>
        </w:rPr>
      </w:pPr>
    </w:p>
    <w:p w14:paraId="59A25D29" w14:textId="3415C3FA" w:rsidR="00F8614F" w:rsidRPr="008D0C5E" w:rsidRDefault="00F8614F" w:rsidP="008D0C5E">
      <w:pPr>
        <w:pStyle w:val="ListParagraph"/>
        <w:ind w:left="567" w:right="151"/>
        <w:jc w:val="both"/>
        <w:rPr>
          <w:rFonts w:asciiTheme="minorHAnsi" w:hAnsiTheme="minorHAnsi" w:cstheme="minorHAnsi"/>
        </w:rPr>
      </w:pPr>
      <w:r w:rsidRPr="008D0C5E">
        <w:rPr>
          <w:rFonts w:asciiTheme="minorHAnsi" w:hAnsiTheme="minorHAnsi" w:cstheme="minorHAnsi"/>
          <w:highlight w:val="yellow"/>
        </w:rPr>
        <w:lastRenderedPageBreak/>
        <w:t>For more information about our RSE curriculum, see Appendices 1 and 2.</w:t>
      </w:r>
    </w:p>
    <w:p w14:paraId="420C1561" w14:textId="77777777" w:rsidR="00F8614F" w:rsidRPr="008D0C5E" w:rsidRDefault="00F8614F" w:rsidP="008D0C5E">
      <w:pPr>
        <w:pStyle w:val="ListParagraph"/>
        <w:ind w:left="567" w:right="151"/>
        <w:jc w:val="both"/>
        <w:rPr>
          <w:rFonts w:asciiTheme="minorHAnsi" w:hAnsiTheme="minorHAnsi" w:cstheme="minorHAnsi"/>
        </w:rPr>
      </w:pPr>
    </w:p>
    <w:p w14:paraId="08C63132" w14:textId="0304B600" w:rsidR="00F8614F" w:rsidRPr="00AB0D11" w:rsidRDefault="00107348" w:rsidP="00AB0D11">
      <w:pPr>
        <w:ind w:left="567" w:right="151" w:hanging="567"/>
        <w:jc w:val="both"/>
        <w:rPr>
          <w:rFonts w:asciiTheme="minorHAnsi" w:hAnsiTheme="minorHAnsi" w:cstheme="minorHAnsi"/>
        </w:rPr>
      </w:pPr>
      <w:r>
        <w:rPr>
          <w:rFonts w:asciiTheme="minorHAnsi" w:hAnsiTheme="minorHAnsi" w:cstheme="minorHAnsi"/>
        </w:rPr>
        <w:t>7</w:t>
      </w:r>
      <w:r w:rsidR="00AB0D11">
        <w:rPr>
          <w:rFonts w:asciiTheme="minorHAnsi" w:hAnsiTheme="minorHAnsi" w:cstheme="minorHAnsi"/>
        </w:rPr>
        <w:t>.3</w:t>
      </w:r>
      <w:r w:rsidR="00AB0D11">
        <w:rPr>
          <w:rFonts w:asciiTheme="minorHAnsi" w:hAnsiTheme="minorHAnsi" w:cstheme="minorHAnsi"/>
        </w:rPr>
        <w:tab/>
      </w:r>
      <w:r w:rsidR="00F8614F"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FEB953F"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2DF740B3" w14:textId="75F734A1" w:rsidR="00EE2537" w:rsidRDefault="00107348" w:rsidP="00EE2537">
      <w:pPr>
        <w:pStyle w:val="Heading2"/>
        <w:jc w:val="both"/>
        <w:rPr>
          <w:rFonts w:asciiTheme="minorHAnsi" w:hAnsiTheme="minorHAnsi" w:cstheme="minorHAnsi"/>
          <w:b/>
          <w:bCs/>
          <w:color w:val="7030A0"/>
          <w:sz w:val="22"/>
          <w:szCs w:val="22"/>
        </w:rPr>
      </w:pPr>
      <w:bookmarkStart w:id="7" w:name="_Toc36478830"/>
      <w:r>
        <w:rPr>
          <w:rFonts w:asciiTheme="minorHAnsi" w:hAnsiTheme="minorHAnsi" w:cstheme="minorHAnsi"/>
          <w:b/>
          <w:bCs/>
          <w:color w:val="7030A0"/>
          <w:sz w:val="22"/>
          <w:szCs w:val="22"/>
        </w:rPr>
        <w:t>8</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Parents’ right to withdraw</w:t>
      </w:r>
      <w:bookmarkEnd w:id="7"/>
      <w:r w:rsidR="000C6BE5" w:rsidRPr="008D0C5E">
        <w:rPr>
          <w:rFonts w:asciiTheme="minorHAnsi" w:hAnsiTheme="minorHAnsi" w:cstheme="minorHAnsi"/>
          <w:b/>
          <w:bCs/>
          <w:color w:val="7030A0"/>
          <w:sz w:val="22"/>
          <w:szCs w:val="22"/>
        </w:rPr>
        <w:t xml:space="preserve"> </w:t>
      </w:r>
    </w:p>
    <w:p w14:paraId="52A4BD75" w14:textId="77777777" w:rsidR="00EE2537" w:rsidRPr="00EE2537" w:rsidRDefault="00EE2537" w:rsidP="00EE2537">
      <w:pPr>
        <w:spacing w:after="0"/>
      </w:pPr>
    </w:p>
    <w:p w14:paraId="0536E46E" w14:textId="630B9839" w:rsidR="000C6BE5" w:rsidRDefault="00107348" w:rsidP="00EE2537">
      <w:pPr>
        <w:spacing w:after="0"/>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1F676621" w14:textId="77777777" w:rsidR="00EE2537" w:rsidRPr="008D0C5E" w:rsidRDefault="00EE2537" w:rsidP="00EE2537">
      <w:pPr>
        <w:spacing w:after="0"/>
        <w:ind w:right="151"/>
        <w:jc w:val="both"/>
        <w:rPr>
          <w:rFonts w:asciiTheme="minorHAnsi" w:hAnsiTheme="minorHAnsi" w:cstheme="minorHAnsi"/>
        </w:rPr>
      </w:pPr>
    </w:p>
    <w:p w14:paraId="25E61040" w14:textId="59F799B2"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Requests for withdrawal should be put in writing using the form found in Appendix </w:t>
      </w:r>
      <w:r w:rsidR="005F523C">
        <w:rPr>
          <w:rFonts w:asciiTheme="minorHAnsi" w:hAnsiTheme="minorHAnsi" w:cstheme="minorHAnsi"/>
        </w:rPr>
        <w:t>2</w:t>
      </w:r>
      <w:r w:rsidR="000C6BE5" w:rsidRPr="008D0C5E">
        <w:rPr>
          <w:rFonts w:asciiTheme="minorHAnsi" w:hAnsiTheme="minorHAnsi" w:cstheme="minorHAnsi"/>
        </w:rPr>
        <w:t xml:space="preserve"> of this policy and addressed to the headteacher. </w:t>
      </w:r>
    </w:p>
    <w:p w14:paraId="060A3B40" w14:textId="6C79D882" w:rsidR="000C6BE5"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.3</w:t>
      </w:r>
      <w:r w:rsidR="00112701" w:rsidRPr="008D0C5E">
        <w:rPr>
          <w:rFonts w:asciiTheme="minorHAnsi" w:hAnsiTheme="minorHAnsi" w:cstheme="minorHAnsi"/>
        </w:rPr>
        <w:tab/>
      </w:r>
      <w:r w:rsidR="000C6BE5" w:rsidRPr="008D0C5E">
        <w:rPr>
          <w:rFonts w:asciiTheme="minorHAnsi" w:hAnsiTheme="minorHAnsi" w:cstheme="minorHAnsi"/>
        </w:rPr>
        <w:t xml:space="preserve">A copy of withdrawal requests will be placed in the student’s educational record. The headteacher will discuss the request with parents and take appropriate action. </w:t>
      </w:r>
    </w:p>
    <w:p w14:paraId="10069E36" w14:textId="0242F85E" w:rsidR="00EE2537"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EE2537">
        <w:rPr>
          <w:rFonts w:asciiTheme="minorHAnsi" w:hAnsiTheme="minorHAnsi" w:cstheme="minorHAnsi"/>
        </w:rPr>
        <w:t>.4</w:t>
      </w:r>
      <w:r w:rsidR="00EE2537">
        <w:rPr>
          <w:rFonts w:asciiTheme="minorHAnsi" w:hAnsiTheme="minorHAnsi" w:cstheme="minorHAnsi"/>
        </w:rPr>
        <w:tab/>
      </w:r>
      <w:r w:rsidR="00EE2537" w:rsidRPr="00EE2537">
        <w:rPr>
          <w:rFonts w:asciiTheme="minorHAnsi" w:hAnsiTheme="minorHAnsi" w:cstheme="minorHAnsi"/>
        </w:rPr>
        <w:t>Alternative work will be given to pupils who are withdrawn from sex education.</w:t>
      </w:r>
    </w:p>
    <w:p w14:paraId="518FAB1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0FA45F77" w14:textId="616DE004" w:rsidR="000C6BE5" w:rsidRPr="008D0C5E" w:rsidRDefault="00107348" w:rsidP="008D0C5E">
      <w:pPr>
        <w:pStyle w:val="Heading2"/>
        <w:jc w:val="both"/>
        <w:rPr>
          <w:rFonts w:asciiTheme="minorHAnsi" w:hAnsiTheme="minorHAnsi" w:cstheme="minorHAnsi"/>
          <w:b/>
          <w:bCs/>
          <w:color w:val="7030A0"/>
          <w:sz w:val="22"/>
          <w:szCs w:val="22"/>
        </w:rPr>
      </w:pPr>
      <w:bookmarkStart w:id="8" w:name="_Toc36478831"/>
      <w:r>
        <w:rPr>
          <w:rFonts w:asciiTheme="minorHAnsi" w:hAnsiTheme="minorHAnsi" w:cstheme="minorHAnsi"/>
          <w:b/>
          <w:bCs/>
          <w:color w:val="7030A0"/>
          <w:sz w:val="22"/>
          <w:szCs w:val="22"/>
        </w:rPr>
        <w:t>9</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Training</w:t>
      </w:r>
      <w:bookmarkEnd w:id="8"/>
      <w:r w:rsidR="000C6BE5" w:rsidRPr="008D0C5E">
        <w:rPr>
          <w:rFonts w:asciiTheme="minorHAnsi" w:hAnsiTheme="minorHAnsi" w:cstheme="minorHAnsi"/>
          <w:b/>
          <w:bCs/>
          <w:color w:val="7030A0"/>
          <w:sz w:val="22"/>
          <w:szCs w:val="22"/>
        </w:rPr>
        <w:t xml:space="preserve"> </w:t>
      </w:r>
    </w:p>
    <w:p w14:paraId="2FEF093C" w14:textId="52E93B8B"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Staff are trained on the delivery of RSE as part of their induction and it is included in our continuing professional development calendar.  </w:t>
      </w:r>
    </w:p>
    <w:p w14:paraId="004214B3" w14:textId="1358E72F"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The </w:t>
      </w:r>
      <w:r w:rsidR="000C6BE5" w:rsidRPr="008D0C5E">
        <w:rPr>
          <w:rFonts w:asciiTheme="minorHAnsi" w:hAnsiTheme="minorHAnsi" w:cstheme="minorHAnsi"/>
          <w:highlight w:val="yellow"/>
        </w:rPr>
        <w:t xml:space="preserve">PSHE </w:t>
      </w:r>
      <w:r w:rsidR="00DE1A43">
        <w:rPr>
          <w:rFonts w:asciiTheme="minorHAnsi" w:hAnsiTheme="minorHAnsi" w:cstheme="minorHAnsi"/>
          <w:highlight w:val="yellow"/>
        </w:rPr>
        <w:t>Co</w:t>
      </w:r>
      <w:r w:rsidR="000C6BE5" w:rsidRPr="008D0C5E">
        <w:rPr>
          <w:rFonts w:asciiTheme="minorHAnsi" w:hAnsiTheme="minorHAnsi" w:cstheme="minorHAnsi"/>
          <w:highlight w:val="yellow"/>
        </w:rPr>
        <w:t>-ordinator</w:t>
      </w:r>
      <w:r w:rsidR="000C6BE5" w:rsidRPr="008D0C5E">
        <w:rPr>
          <w:rFonts w:asciiTheme="minorHAnsi" w:hAnsiTheme="minorHAnsi" w:cstheme="minorHAnsi"/>
        </w:rPr>
        <w:t xml:space="preserve"> will also invite visitors from outside the school, such as school nurses or sexual health professionals, to provide support and training to staff teaching RSE. </w:t>
      </w:r>
    </w:p>
    <w:p w14:paraId="0220B899"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3C568772" w14:textId="0A398AA6" w:rsidR="000C6BE5" w:rsidRPr="008D0C5E" w:rsidRDefault="00AB0D11" w:rsidP="008D0C5E">
      <w:pPr>
        <w:pStyle w:val="Heading2"/>
        <w:jc w:val="both"/>
        <w:rPr>
          <w:rFonts w:asciiTheme="minorHAnsi" w:hAnsiTheme="minorHAnsi" w:cstheme="minorHAnsi"/>
          <w:b/>
          <w:bCs/>
          <w:color w:val="7030A0"/>
          <w:sz w:val="22"/>
          <w:szCs w:val="22"/>
        </w:rPr>
      </w:pPr>
      <w:bookmarkStart w:id="9" w:name="_Toc36478832"/>
      <w:r>
        <w:rPr>
          <w:rFonts w:asciiTheme="minorHAnsi" w:hAnsiTheme="minorHAnsi" w:cstheme="minorHAnsi"/>
          <w:b/>
          <w:bCs/>
          <w:color w:val="7030A0"/>
          <w:sz w:val="22"/>
          <w:szCs w:val="22"/>
        </w:rPr>
        <w:t>1</w:t>
      </w:r>
      <w:r w:rsidR="00107348">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Complaints Procedure</w:t>
      </w:r>
      <w:bookmarkEnd w:id="9"/>
      <w:r w:rsidR="000C6BE5" w:rsidRPr="008D0C5E">
        <w:rPr>
          <w:rFonts w:asciiTheme="minorHAnsi" w:hAnsiTheme="minorHAnsi" w:cstheme="minorHAnsi"/>
          <w:b/>
          <w:bCs/>
          <w:color w:val="7030A0"/>
          <w:sz w:val="22"/>
          <w:szCs w:val="22"/>
        </w:rPr>
        <w:t xml:space="preserve">  </w:t>
      </w:r>
    </w:p>
    <w:p w14:paraId="2798838E" w14:textId="77777777" w:rsidR="00112701" w:rsidRPr="008D0C5E" w:rsidRDefault="00112701" w:rsidP="008D0C5E">
      <w:pPr>
        <w:spacing w:after="31"/>
        <w:ind w:left="9" w:right="151"/>
        <w:jc w:val="both"/>
        <w:rPr>
          <w:rFonts w:asciiTheme="minorHAnsi" w:hAnsiTheme="minorHAnsi" w:cstheme="minorHAnsi"/>
        </w:rPr>
      </w:pPr>
    </w:p>
    <w:p w14:paraId="61418BD0" w14:textId="06F145F5" w:rsidR="000C6BE5" w:rsidRPr="008D0C5E" w:rsidRDefault="00AB0D11" w:rsidP="00AB0D11">
      <w:pPr>
        <w:spacing w:after="31"/>
        <w:ind w:left="720" w:right="151" w:hanging="71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0</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Any complaints about the sex education curriculum should be made to the Headteacher to be dealt with in line with the school’s complaint policy. </w:t>
      </w:r>
    </w:p>
    <w:p w14:paraId="78AAEC8D"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5625F890" w14:textId="05A750B3" w:rsidR="00C2130C" w:rsidRPr="008D0C5E" w:rsidRDefault="00C2130C" w:rsidP="008D0C5E">
      <w:pPr>
        <w:spacing w:after="0"/>
        <w:jc w:val="both"/>
        <w:rPr>
          <w:rFonts w:asciiTheme="minorHAnsi" w:hAnsiTheme="minorHAnsi" w:cstheme="minorHAnsi"/>
          <w:b/>
          <w:bCs/>
          <w:color w:val="7030A0"/>
        </w:rPr>
      </w:pPr>
      <w:r w:rsidRPr="008D0C5E">
        <w:rPr>
          <w:rFonts w:asciiTheme="minorHAnsi" w:hAnsiTheme="minorHAnsi" w:cstheme="minorHAnsi"/>
          <w:b/>
          <w:bCs/>
          <w:color w:val="7030A0"/>
        </w:rPr>
        <w:t>1</w:t>
      </w:r>
      <w:r w:rsidR="00107348">
        <w:rPr>
          <w:rFonts w:asciiTheme="minorHAnsi" w:hAnsiTheme="minorHAnsi" w:cstheme="minorHAnsi"/>
          <w:b/>
          <w:bCs/>
          <w:color w:val="7030A0"/>
        </w:rPr>
        <w:t>1</w:t>
      </w:r>
      <w:r w:rsidRPr="008D0C5E">
        <w:rPr>
          <w:rFonts w:asciiTheme="minorHAnsi" w:hAnsiTheme="minorHAnsi" w:cstheme="minorHAnsi"/>
          <w:b/>
          <w:bCs/>
          <w:color w:val="7030A0"/>
        </w:rPr>
        <w:t>.</w:t>
      </w:r>
      <w:r w:rsidR="00107348">
        <w:rPr>
          <w:rFonts w:asciiTheme="minorHAnsi" w:hAnsiTheme="minorHAnsi" w:cstheme="minorHAnsi"/>
          <w:b/>
          <w:bCs/>
          <w:color w:val="7030A0"/>
        </w:rPr>
        <w:t>0</w:t>
      </w:r>
      <w:r w:rsidRPr="008D0C5E">
        <w:rPr>
          <w:rFonts w:asciiTheme="minorHAnsi" w:hAnsiTheme="minorHAnsi" w:cstheme="minorHAnsi"/>
          <w:b/>
          <w:bCs/>
          <w:color w:val="7030A0"/>
        </w:rPr>
        <w:t xml:space="preserve"> </w:t>
      </w:r>
      <w:r w:rsidRPr="008D0C5E">
        <w:rPr>
          <w:rFonts w:asciiTheme="minorHAnsi" w:hAnsiTheme="minorHAnsi" w:cstheme="minorHAnsi"/>
          <w:b/>
          <w:bCs/>
          <w:color w:val="7030A0"/>
        </w:rPr>
        <w:tab/>
        <w:t>Monitoring arrangements</w:t>
      </w:r>
    </w:p>
    <w:p w14:paraId="5C2000F5" w14:textId="77777777" w:rsidR="00AB0D11" w:rsidRDefault="00AB0D11" w:rsidP="00AB0D11">
      <w:pPr>
        <w:spacing w:after="0"/>
        <w:jc w:val="both"/>
        <w:rPr>
          <w:rFonts w:asciiTheme="minorHAnsi" w:hAnsiTheme="minorHAnsi" w:cstheme="minorHAnsi"/>
        </w:rPr>
      </w:pPr>
    </w:p>
    <w:p w14:paraId="09BDA22E" w14:textId="7A7A9F4D" w:rsidR="00C2130C" w:rsidRDefault="00AB0D11" w:rsidP="00AB0D11">
      <w:pPr>
        <w:spacing w:after="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1</w:t>
      </w:r>
      <w:r>
        <w:rPr>
          <w:rFonts w:asciiTheme="minorHAnsi" w:hAnsiTheme="minorHAnsi" w:cstheme="minorHAnsi"/>
        </w:rPr>
        <w:t>.1</w:t>
      </w:r>
      <w:r>
        <w:rPr>
          <w:rFonts w:asciiTheme="minorHAnsi" w:hAnsiTheme="minorHAnsi" w:cstheme="minorHAnsi"/>
        </w:rPr>
        <w:tab/>
      </w:r>
      <w:r w:rsidR="00C2130C" w:rsidRPr="008D0C5E">
        <w:rPr>
          <w:rFonts w:asciiTheme="minorHAnsi" w:hAnsiTheme="minorHAnsi" w:cstheme="minorHAnsi"/>
        </w:rPr>
        <w:t>The delivery of RSE is monitored by [</w:t>
      </w:r>
      <w:r w:rsidR="00C2130C" w:rsidRPr="008D0C5E">
        <w:rPr>
          <w:rFonts w:asciiTheme="minorHAnsi" w:hAnsiTheme="minorHAnsi" w:cstheme="minorHAnsi"/>
          <w:highlight w:val="yellow"/>
        </w:rPr>
        <w:t>name and role</w:t>
      </w:r>
      <w:r w:rsidR="00C2130C" w:rsidRPr="008D0C5E">
        <w:rPr>
          <w:rFonts w:asciiTheme="minorHAnsi" w:hAnsiTheme="minorHAnsi" w:cstheme="minorHAnsi"/>
        </w:rPr>
        <w:t>] through:</w:t>
      </w:r>
    </w:p>
    <w:p w14:paraId="4CEADD6D" w14:textId="77777777" w:rsidR="00AB0D11" w:rsidRPr="008D0C5E" w:rsidRDefault="00AB0D11" w:rsidP="00AB0D11">
      <w:pPr>
        <w:spacing w:after="0"/>
        <w:jc w:val="both"/>
        <w:rPr>
          <w:rFonts w:asciiTheme="minorHAnsi" w:hAnsiTheme="minorHAnsi" w:cstheme="minorHAnsi"/>
        </w:rPr>
      </w:pPr>
    </w:p>
    <w:p w14:paraId="4B036779"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highlight w:val="yellow"/>
        </w:rPr>
        <w:t xml:space="preserve">Insert details of monitoring arrangements, such as planning </w:t>
      </w:r>
      <w:proofErr w:type="spellStart"/>
      <w:r w:rsidRPr="008D0C5E">
        <w:rPr>
          <w:rFonts w:asciiTheme="minorHAnsi" w:hAnsiTheme="minorHAnsi" w:cstheme="minorHAnsi"/>
          <w:highlight w:val="yellow"/>
        </w:rPr>
        <w:t>scrutinies</w:t>
      </w:r>
      <w:proofErr w:type="spellEnd"/>
      <w:r w:rsidRPr="008D0C5E">
        <w:rPr>
          <w:rFonts w:asciiTheme="minorHAnsi" w:hAnsiTheme="minorHAnsi" w:cstheme="minorHAnsi"/>
          <w:highlight w:val="yellow"/>
        </w:rPr>
        <w:t>, learning walks, etc.</w:t>
      </w:r>
    </w:p>
    <w:p w14:paraId="5CA55F9A" w14:textId="77777777" w:rsidR="00C2130C" w:rsidRPr="008D0C5E" w:rsidRDefault="00C2130C" w:rsidP="008D0C5E">
      <w:pPr>
        <w:spacing w:after="0"/>
        <w:ind w:firstLine="720"/>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2DBB4B2D" w14:textId="2425AD3F" w:rsidR="000C6BE5" w:rsidRPr="008D0C5E" w:rsidRDefault="000C6BE5" w:rsidP="008D0C5E">
      <w:pPr>
        <w:spacing w:after="0"/>
        <w:jc w:val="both"/>
        <w:rPr>
          <w:rFonts w:asciiTheme="minorHAnsi" w:hAnsiTheme="minorHAnsi" w:cstheme="minorHAnsi"/>
        </w:rPr>
      </w:pPr>
    </w:p>
    <w:p w14:paraId="053FD5EB" w14:textId="77777777" w:rsidR="000C6BE5" w:rsidRPr="008D0C5E" w:rsidRDefault="000C6BE5" w:rsidP="008D0C5E">
      <w:pPr>
        <w:jc w:val="both"/>
        <w:rPr>
          <w:rFonts w:asciiTheme="minorHAnsi" w:hAnsiTheme="minorHAnsi" w:cstheme="minorHAnsi"/>
        </w:rPr>
        <w:sectPr w:rsidR="000C6BE5" w:rsidRPr="008D0C5E" w:rsidSect="00D66BF9">
          <w:headerReference w:type="default" r:id="rId20"/>
          <w:footerReference w:type="default" r:id="rId21"/>
          <w:pgSz w:w="11899" w:h="16841"/>
          <w:pgMar w:top="1704" w:right="963" w:bottom="1137" w:left="1063" w:header="720" w:footer="720" w:gutter="0"/>
          <w:pgNumType w:start="1"/>
          <w:cols w:space="720"/>
          <w:titlePg/>
          <w:docGrid w:linePitch="299"/>
        </w:sectPr>
      </w:pPr>
    </w:p>
    <w:p w14:paraId="62E11264" w14:textId="77777777" w:rsidR="00397E20" w:rsidRPr="008D0C5E" w:rsidRDefault="00397E20" w:rsidP="008D0C5E">
      <w:pPr>
        <w:spacing w:after="0"/>
        <w:ind w:left="9"/>
        <w:jc w:val="both"/>
        <w:rPr>
          <w:rFonts w:asciiTheme="minorHAnsi" w:hAnsiTheme="minorHAnsi" w:cstheme="minorHAnsi"/>
          <w:b/>
          <w:color w:val="7F7F7F"/>
        </w:rPr>
      </w:pPr>
    </w:p>
    <w:p w14:paraId="7CFE404E" w14:textId="5EEDC666" w:rsidR="000C6BE5" w:rsidRPr="008D0C5E" w:rsidRDefault="000C6BE5" w:rsidP="008D0C5E">
      <w:pPr>
        <w:spacing w:after="0"/>
        <w:ind w:left="9"/>
        <w:jc w:val="both"/>
        <w:rPr>
          <w:rFonts w:asciiTheme="minorHAnsi" w:hAnsiTheme="minorHAnsi" w:cstheme="minorHAnsi"/>
        </w:rPr>
      </w:pPr>
      <w:r w:rsidRPr="008D0C5E">
        <w:rPr>
          <w:rFonts w:asciiTheme="minorHAnsi" w:hAnsiTheme="minorHAnsi" w:cstheme="minorHAnsi"/>
          <w:b/>
          <w:color w:val="7F7F7F"/>
        </w:rPr>
        <w:t xml:space="preserve">Appendix 1: By the end of secondary school students should know </w:t>
      </w:r>
    </w:p>
    <w:tbl>
      <w:tblPr>
        <w:tblStyle w:val="TableGrid0"/>
        <w:tblW w:w="14016" w:type="dxa"/>
        <w:tblInd w:w="1" w:type="dxa"/>
        <w:tblCellMar>
          <w:top w:w="121" w:type="dxa"/>
          <w:left w:w="107" w:type="dxa"/>
          <w:right w:w="70" w:type="dxa"/>
        </w:tblCellMar>
        <w:tblLook w:val="04A0" w:firstRow="1" w:lastRow="0" w:firstColumn="1" w:lastColumn="0" w:noHBand="0" w:noVBand="1"/>
      </w:tblPr>
      <w:tblGrid>
        <w:gridCol w:w="1775"/>
        <w:gridCol w:w="12241"/>
      </w:tblGrid>
      <w:tr w:rsidR="000C6BE5" w:rsidRPr="008D0C5E" w14:paraId="2658FF9D"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40F5E96C"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35089C1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2F98B10" w14:textId="77777777" w:rsidTr="008365BB">
        <w:trPr>
          <w:trHeight w:val="3014"/>
        </w:trPr>
        <w:tc>
          <w:tcPr>
            <w:tcW w:w="1775" w:type="dxa"/>
            <w:tcBorders>
              <w:top w:val="single" w:sz="45" w:space="0" w:color="12263F"/>
              <w:left w:val="single" w:sz="4" w:space="0" w:color="B9B9B9"/>
              <w:bottom w:val="single" w:sz="4" w:space="0" w:color="B9B9B9"/>
              <w:right w:val="single" w:sz="4" w:space="0" w:color="B9B9B9"/>
            </w:tcBorders>
          </w:tcPr>
          <w:p w14:paraId="3F52FB0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Families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D7549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That there are different types of committed, stable relationships </w:t>
            </w:r>
          </w:p>
          <w:p w14:paraId="478A28A7"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How these relationships might contribute to human happiness and their importance for bringing up children </w:t>
            </w:r>
          </w:p>
          <w:p w14:paraId="1A465720"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What marriage is, including their legal status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that marriage carries legal rights and protections not available to couples who are cohabiting or who have married, for example, in an unregistered religious ceremony </w:t>
            </w:r>
          </w:p>
          <w:p w14:paraId="178932E8"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Why marriage is an important relationship choice for many couples and why it must be freely entered into </w:t>
            </w:r>
          </w:p>
          <w:p w14:paraId="05729E50"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characteristics and legal status of other types of long-term relationships </w:t>
            </w:r>
          </w:p>
          <w:p w14:paraId="1930271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roles and responsibilities of parents with respect to raising of children, including the characteristics of successful parenting </w:t>
            </w:r>
          </w:p>
          <w:p w14:paraId="535F277D" w14:textId="77777777" w:rsidR="000C6BE5" w:rsidRPr="008D0C5E" w:rsidRDefault="000C6BE5" w:rsidP="008D0C5E">
            <w:pPr>
              <w:spacing w:line="259" w:lineRule="auto"/>
              <w:ind w:left="1" w:right="13"/>
              <w:jc w:val="both"/>
              <w:rPr>
                <w:rFonts w:asciiTheme="minorHAnsi" w:hAnsiTheme="minorHAnsi" w:cstheme="minorHAnsi"/>
              </w:rPr>
            </w:pPr>
            <w:r w:rsidRPr="008D0C5E">
              <w:rPr>
                <w:rFonts w:asciiTheme="minorHAnsi" w:hAnsiTheme="minorHAnsi" w:cstheme="minorHAns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392EFE7" w14:textId="77777777" w:rsidR="00397E20" w:rsidRPr="008D0C5E" w:rsidRDefault="00397E20" w:rsidP="008D0C5E">
            <w:pPr>
              <w:jc w:val="both"/>
              <w:rPr>
                <w:rFonts w:asciiTheme="minorHAnsi" w:hAnsiTheme="minorHAnsi" w:cstheme="minorHAnsi"/>
              </w:rPr>
            </w:pPr>
          </w:p>
          <w:p w14:paraId="156C11FB" w14:textId="77777777" w:rsidR="00397E20" w:rsidRPr="008D0C5E" w:rsidRDefault="00397E20" w:rsidP="008D0C5E">
            <w:pPr>
              <w:jc w:val="both"/>
              <w:rPr>
                <w:rFonts w:asciiTheme="minorHAnsi" w:hAnsiTheme="minorHAnsi" w:cstheme="minorHAnsi"/>
              </w:rPr>
            </w:pPr>
          </w:p>
          <w:p w14:paraId="3C633D33" w14:textId="77777777" w:rsidR="00397E20" w:rsidRPr="008D0C5E" w:rsidRDefault="00397E20" w:rsidP="008D0C5E">
            <w:pPr>
              <w:jc w:val="both"/>
              <w:rPr>
                <w:rFonts w:asciiTheme="minorHAnsi" w:hAnsiTheme="minorHAnsi" w:cstheme="minorHAnsi"/>
              </w:rPr>
            </w:pPr>
          </w:p>
          <w:p w14:paraId="2AAAF00D" w14:textId="77777777" w:rsidR="00397E20" w:rsidRPr="008D0C5E" w:rsidRDefault="00397E20" w:rsidP="008D0C5E">
            <w:pPr>
              <w:jc w:val="both"/>
              <w:rPr>
                <w:rFonts w:asciiTheme="minorHAnsi" w:hAnsiTheme="minorHAnsi" w:cstheme="minorHAnsi"/>
              </w:rPr>
            </w:pPr>
          </w:p>
          <w:p w14:paraId="60F8229C" w14:textId="77777777" w:rsidR="00397E20" w:rsidRPr="008D0C5E" w:rsidRDefault="00397E20" w:rsidP="008D0C5E">
            <w:pPr>
              <w:jc w:val="both"/>
              <w:rPr>
                <w:rFonts w:asciiTheme="minorHAnsi" w:hAnsiTheme="minorHAnsi" w:cstheme="minorHAnsi"/>
              </w:rPr>
            </w:pPr>
          </w:p>
          <w:p w14:paraId="0C059DEB" w14:textId="77777777" w:rsidR="00397E20" w:rsidRPr="008D0C5E" w:rsidRDefault="00397E20" w:rsidP="008D0C5E">
            <w:pPr>
              <w:jc w:val="both"/>
              <w:rPr>
                <w:rFonts w:asciiTheme="minorHAnsi" w:hAnsiTheme="minorHAnsi" w:cstheme="minorHAnsi"/>
              </w:rPr>
            </w:pPr>
          </w:p>
          <w:p w14:paraId="5040E1E6" w14:textId="77777777" w:rsidR="00397E20" w:rsidRPr="008D0C5E" w:rsidRDefault="00397E20" w:rsidP="008D0C5E">
            <w:pPr>
              <w:jc w:val="both"/>
              <w:rPr>
                <w:rFonts w:asciiTheme="minorHAnsi" w:hAnsiTheme="minorHAnsi" w:cstheme="minorHAnsi"/>
              </w:rPr>
            </w:pPr>
          </w:p>
          <w:p w14:paraId="4D0EDFF2" w14:textId="77777777" w:rsidR="00397E20" w:rsidRPr="008D0C5E" w:rsidRDefault="00397E20" w:rsidP="008D0C5E">
            <w:pPr>
              <w:jc w:val="both"/>
              <w:rPr>
                <w:rFonts w:asciiTheme="minorHAnsi" w:hAnsiTheme="minorHAnsi" w:cstheme="minorHAnsi"/>
              </w:rPr>
            </w:pPr>
          </w:p>
          <w:p w14:paraId="21352E15" w14:textId="77777777" w:rsidR="00397E20" w:rsidRPr="008D0C5E" w:rsidRDefault="00397E20" w:rsidP="008D0C5E">
            <w:pPr>
              <w:jc w:val="both"/>
              <w:rPr>
                <w:rFonts w:asciiTheme="minorHAnsi" w:hAnsiTheme="minorHAnsi" w:cstheme="minorHAnsi"/>
              </w:rPr>
            </w:pPr>
          </w:p>
          <w:p w14:paraId="74C22DD1" w14:textId="77777777" w:rsidR="00397E20" w:rsidRPr="008D0C5E" w:rsidRDefault="00397E20" w:rsidP="008D0C5E">
            <w:pPr>
              <w:jc w:val="both"/>
              <w:rPr>
                <w:rFonts w:asciiTheme="minorHAnsi" w:hAnsiTheme="minorHAnsi" w:cstheme="minorHAnsi"/>
              </w:rPr>
            </w:pPr>
          </w:p>
          <w:p w14:paraId="6758C139" w14:textId="1035A330" w:rsidR="00397E20" w:rsidRPr="008D0C5E" w:rsidRDefault="00397E20" w:rsidP="008D0C5E">
            <w:pPr>
              <w:jc w:val="both"/>
              <w:rPr>
                <w:rFonts w:asciiTheme="minorHAnsi" w:hAnsiTheme="minorHAnsi" w:cstheme="minorHAnsi"/>
              </w:rPr>
            </w:pPr>
          </w:p>
        </w:tc>
      </w:tr>
      <w:tr w:rsidR="000C6BE5" w:rsidRPr="008D0C5E" w14:paraId="1AD0E2EF" w14:textId="77777777" w:rsidTr="008365BB">
        <w:trPr>
          <w:trHeight w:val="3937"/>
        </w:trPr>
        <w:tc>
          <w:tcPr>
            <w:tcW w:w="1775" w:type="dxa"/>
            <w:tcBorders>
              <w:top w:val="single" w:sz="4" w:space="0" w:color="B9B9B9"/>
              <w:left w:val="single" w:sz="4" w:space="0" w:color="B9B9B9"/>
              <w:bottom w:val="single" w:sz="4" w:space="0" w:color="B9B9B9"/>
              <w:right w:val="single" w:sz="4" w:space="0" w:color="B9B9B9"/>
            </w:tcBorders>
          </w:tcPr>
          <w:p w14:paraId="4A58B91B"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Respectful relationships, including friendships </w:t>
            </w:r>
          </w:p>
        </w:tc>
        <w:tc>
          <w:tcPr>
            <w:tcW w:w="12240" w:type="dxa"/>
            <w:tcBorders>
              <w:top w:val="single" w:sz="4" w:space="0" w:color="B9B9B9"/>
              <w:left w:val="single" w:sz="4" w:space="0" w:color="B9B9B9"/>
              <w:bottom w:val="single" w:sz="4" w:space="0" w:color="B9B9B9"/>
              <w:right w:val="single" w:sz="4" w:space="0" w:color="B9B9B9"/>
            </w:tcBorders>
            <w:vAlign w:val="center"/>
          </w:tcPr>
          <w:p w14:paraId="48C227E9"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characteristics of positive and healthy friendships (in all contexts, including online) </w:t>
            </w:r>
            <w:proofErr w:type="gramStart"/>
            <w:r w:rsidRPr="008D0C5E">
              <w:rPr>
                <w:rFonts w:asciiTheme="minorHAnsi" w:hAnsiTheme="minorHAnsi" w:cstheme="minorHAnsi"/>
              </w:rPr>
              <w:t>including:</w:t>
            </w:r>
            <w:proofErr w:type="gramEnd"/>
            <w:r w:rsidRPr="008D0C5E">
              <w:rPr>
                <w:rFonts w:asciiTheme="minorHAnsi" w:hAnsiTheme="minorHAnsi" w:cstheme="minorHAnsi"/>
              </w:rPr>
              <w:t xml:space="preserve"> trust, respect, honesty, kindness, generosity, boundaries, privacy, consent and the management of conflict, reconciliation and ending relationships. This includes different (non-sexual) types of relationship </w:t>
            </w:r>
          </w:p>
          <w:p w14:paraId="5B81ED1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Practical steps they can take in a range of different contexts to improve or support respectful relationships </w:t>
            </w:r>
          </w:p>
          <w:p w14:paraId="22713DD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How stereotypes, in particular stereotypes based on sex, gender, race, religion, sexual orientation or disability, can cause damage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how they might normalise non-consensual behaviour or encourage prejudice) </w:t>
            </w:r>
          </w:p>
          <w:p w14:paraId="6D5EE4BB" w14:textId="77777777" w:rsidR="000C6BE5" w:rsidRPr="008D0C5E" w:rsidRDefault="000C6BE5" w:rsidP="008D0C5E">
            <w:pPr>
              <w:spacing w:after="25" w:line="278" w:lineRule="auto"/>
              <w:ind w:left="1" w:right="1"/>
              <w:jc w:val="both"/>
              <w:rPr>
                <w:rFonts w:asciiTheme="minorHAnsi" w:hAnsiTheme="minorHAnsi" w:cstheme="minorHAnsi"/>
              </w:rPr>
            </w:pPr>
            <w:r w:rsidRPr="008D0C5E">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6C79C288"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1628CB2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some types of behaviour within relationships are criminal, including violent behaviour and coercive control </w:t>
            </w:r>
          </w:p>
          <w:p w14:paraId="36055DD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What constitutes sexual harassment and sexual violence and why these are always unacceptable </w:t>
            </w:r>
          </w:p>
          <w:p w14:paraId="06EF0649"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The legal rights and responsibilities regarding equality (particularly with reference to the protected characteristics as defined in the Equality Act 2010) and that everyone is unique and equal </w:t>
            </w:r>
          </w:p>
        </w:tc>
      </w:tr>
    </w:tbl>
    <w:p w14:paraId="5A9E9814" w14:textId="77777777" w:rsidR="000C6BE5" w:rsidRPr="008D0C5E" w:rsidRDefault="000C6BE5" w:rsidP="008D0C5E">
      <w:pPr>
        <w:spacing w:after="0"/>
        <w:ind w:left="-1702" w:right="8089"/>
        <w:jc w:val="both"/>
        <w:rPr>
          <w:rFonts w:asciiTheme="minorHAnsi" w:hAnsiTheme="minorHAnsi" w:cstheme="minorHAnsi"/>
        </w:rPr>
      </w:pPr>
    </w:p>
    <w:tbl>
      <w:tblPr>
        <w:tblStyle w:val="TableGrid0"/>
        <w:tblW w:w="14015" w:type="dxa"/>
        <w:tblInd w:w="1" w:type="dxa"/>
        <w:tblCellMar>
          <w:top w:w="121" w:type="dxa"/>
          <w:left w:w="107" w:type="dxa"/>
          <w:right w:w="115" w:type="dxa"/>
        </w:tblCellMar>
        <w:tblLook w:val="04A0" w:firstRow="1" w:lastRow="0" w:firstColumn="1" w:lastColumn="0" w:noHBand="0" w:noVBand="1"/>
      </w:tblPr>
      <w:tblGrid>
        <w:gridCol w:w="1775"/>
        <w:gridCol w:w="12240"/>
      </w:tblGrid>
      <w:tr w:rsidR="000C6BE5" w:rsidRPr="008D0C5E" w14:paraId="0AAB7A47"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113D2C6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72DC5B6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7EB20267" w14:textId="77777777" w:rsidTr="008365BB">
        <w:trPr>
          <w:trHeight w:val="3532"/>
        </w:trPr>
        <w:tc>
          <w:tcPr>
            <w:tcW w:w="1775" w:type="dxa"/>
            <w:tcBorders>
              <w:top w:val="single" w:sz="45" w:space="0" w:color="12263F"/>
              <w:left w:val="single" w:sz="4" w:space="0" w:color="B9B9B9"/>
              <w:bottom w:val="single" w:sz="4" w:space="0" w:color="B9B9B9"/>
              <w:right w:val="single" w:sz="4" w:space="0" w:color="B9B9B9"/>
            </w:tcBorders>
          </w:tcPr>
          <w:p w14:paraId="6F7EB30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Online and media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AA63CE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Their rights, </w:t>
            </w:r>
            <w:proofErr w:type="gramStart"/>
            <w:r w:rsidRPr="008D0C5E">
              <w:rPr>
                <w:rFonts w:asciiTheme="minorHAnsi" w:hAnsiTheme="minorHAnsi" w:cstheme="minorHAnsi"/>
              </w:rPr>
              <w:t>responsibilities</w:t>
            </w:r>
            <w:proofErr w:type="gramEnd"/>
            <w:r w:rsidRPr="008D0C5E">
              <w:rPr>
                <w:rFonts w:asciiTheme="minorHAnsi" w:hAnsiTheme="minorHAnsi" w:cstheme="minorHAnsi"/>
              </w:rPr>
              <w:t xml:space="preserve"> and opportunities online, including that the same expectations of behaviour apply in all contexts, including online </w:t>
            </w:r>
          </w:p>
          <w:p w14:paraId="067C2AD7"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4842C4E" w14:textId="77777777" w:rsidR="000C6BE5" w:rsidRPr="008D0C5E" w:rsidRDefault="000C6BE5" w:rsidP="008D0C5E">
            <w:pPr>
              <w:spacing w:line="304" w:lineRule="auto"/>
              <w:ind w:left="1"/>
              <w:jc w:val="both"/>
              <w:rPr>
                <w:rFonts w:asciiTheme="minorHAnsi" w:hAnsiTheme="minorHAnsi" w:cstheme="minorHAnsi"/>
              </w:rPr>
            </w:pPr>
            <w:r w:rsidRPr="008D0C5E">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3DA4A100"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The impact of viewing harmful content </w:t>
            </w:r>
          </w:p>
          <w:p w14:paraId="6FC14FB8"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specifically sexually explicit material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pornography presents a distorted picture of sexual behaviours, can damage the way people see themselves in relation to others and negatively affect how they behave towards sexual partners </w:t>
            </w:r>
          </w:p>
          <w:p w14:paraId="661C3410" w14:textId="77777777" w:rsidR="000C6BE5" w:rsidRPr="008D0C5E" w:rsidRDefault="000C6BE5" w:rsidP="008D0C5E">
            <w:pPr>
              <w:spacing w:after="62" w:line="239" w:lineRule="auto"/>
              <w:ind w:left="1"/>
              <w:jc w:val="both"/>
              <w:rPr>
                <w:rFonts w:asciiTheme="minorHAnsi" w:hAnsiTheme="minorHAnsi" w:cstheme="minorHAnsi"/>
              </w:rPr>
            </w:pPr>
            <w:r w:rsidRPr="008D0C5E">
              <w:rPr>
                <w:rFonts w:asciiTheme="minorHAnsi" w:hAnsiTheme="minorHAnsi" w:cstheme="minorHAnsi"/>
              </w:rPr>
              <w:t xml:space="preserve">That sharing and viewing indecent images of children (including those created by children) is a criminal offence which carries severe penalties including jail </w:t>
            </w:r>
          </w:p>
          <w:p w14:paraId="63062B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information and data is generated, collected, </w:t>
            </w:r>
            <w:proofErr w:type="gramStart"/>
            <w:r w:rsidRPr="008D0C5E">
              <w:rPr>
                <w:rFonts w:asciiTheme="minorHAnsi" w:hAnsiTheme="minorHAnsi" w:cstheme="minorHAnsi"/>
              </w:rPr>
              <w:t>shared</w:t>
            </w:r>
            <w:proofErr w:type="gramEnd"/>
            <w:r w:rsidRPr="008D0C5E">
              <w:rPr>
                <w:rFonts w:asciiTheme="minorHAnsi" w:hAnsiTheme="minorHAnsi" w:cstheme="minorHAnsi"/>
              </w:rPr>
              <w:t xml:space="preserve"> and used online </w:t>
            </w:r>
          </w:p>
        </w:tc>
      </w:tr>
      <w:tr w:rsidR="000C6BE5" w:rsidRPr="008D0C5E" w14:paraId="64F42725" w14:textId="77777777" w:rsidTr="008365BB">
        <w:trPr>
          <w:trHeight w:val="1277"/>
        </w:trPr>
        <w:tc>
          <w:tcPr>
            <w:tcW w:w="1775" w:type="dxa"/>
            <w:tcBorders>
              <w:top w:val="single" w:sz="4" w:space="0" w:color="B9B9B9"/>
              <w:left w:val="single" w:sz="4" w:space="0" w:color="B9B9B9"/>
              <w:bottom w:val="single" w:sz="4" w:space="0" w:color="B9B9B9"/>
              <w:right w:val="single" w:sz="4" w:space="0" w:color="B9B9B9"/>
            </w:tcBorders>
          </w:tcPr>
          <w:p w14:paraId="0E133311"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Being safe </w:t>
            </w:r>
          </w:p>
        </w:tc>
        <w:tc>
          <w:tcPr>
            <w:tcW w:w="12240" w:type="dxa"/>
            <w:tcBorders>
              <w:top w:val="single" w:sz="4" w:space="0" w:color="B9B9B9"/>
              <w:left w:val="single" w:sz="4" w:space="0" w:color="B9B9B9"/>
              <w:bottom w:val="single" w:sz="4" w:space="0" w:color="B9B9B9"/>
              <w:right w:val="single" w:sz="4" w:space="0" w:color="B9B9B9"/>
            </w:tcBorders>
            <w:vAlign w:val="center"/>
          </w:tcPr>
          <w:p w14:paraId="119ABA37"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77E69BCE"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0C6BE5" w:rsidRPr="008D0C5E" w14:paraId="3C018908"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058E934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49B4E6A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FB04B6D" w14:textId="77777777" w:rsidTr="008365BB">
        <w:trPr>
          <w:trHeight w:val="4922"/>
        </w:trPr>
        <w:tc>
          <w:tcPr>
            <w:tcW w:w="1775" w:type="dxa"/>
            <w:tcBorders>
              <w:top w:val="single" w:sz="45" w:space="0" w:color="12263F"/>
              <w:left w:val="single" w:sz="4" w:space="0" w:color="B9B9B9"/>
              <w:bottom w:val="single" w:sz="4" w:space="0" w:color="B9B9B9"/>
              <w:right w:val="single" w:sz="4" w:space="0" w:color="B9B9B9"/>
            </w:tcBorders>
          </w:tcPr>
          <w:p w14:paraId="21F2D51F"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Intimate and sexual relationships, including sexual health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7BE6B83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w:t>
            </w:r>
            <w:proofErr w:type="gramStart"/>
            <w:r w:rsidRPr="008D0C5E">
              <w:rPr>
                <w:rFonts w:asciiTheme="minorHAnsi" w:hAnsiTheme="minorHAnsi" w:cstheme="minorHAnsi"/>
              </w:rPr>
              <w:t>sex</w:t>
            </w:r>
            <w:proofErr w:type="gramEnd"/>
            <w:r w:rsidRPr="008D0C5E">
              <w:rPr>
                <w:rFonts w:asciiTheme="minorHAnsi" w:hAnsiTheme="minorHAnsi" w:cstheme="minorHAnsi"/>
              </w:rPr>
              <w:t xml:space="preserve"> and friendship </w:t>
            </w:r>
          </w:p>
          <w:p w14:paraId="5D36DBEB"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That all aspects of health can be affected by choices they make in sex and relationships, positively or negatively, </w:t>
            </w:r>
            <w:proofErr w:type="gramStart"/>
            <w:r w:rsidRPr="008D0C5E">
              <w:rPr>
                <w:rFonts w:asciiTheme="minorHAnsi" w:hAnsiTheme="minorHAnsi" w:cstheme="minorHAnsi"/>
              </w:rPr>
              <w:t>e.g.</w:t>
            </w:r>
            <w:proofErr w:type="gramEnd"/>
            <w:r w:rsidRPr="008D0C5E">
              <w:rPr>
                <w:rFonts w:asciiTheme="minorHAnsi" w:hAnsiTheme="minorHAnsi" w:cstheme="minorHAnsi"/>
              </w:rPr>
              <w:t xml:space="preserve"> physical, emotional, mental, sexual and reproductive health and wellbeing </w:t>
            </w:r>
          </w:p>
          <w:p w14:paraId="1C9FA59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reproductive health, including fertility and the potential impact of lifestyle on fertility for men and women </w:t>
            </w:r>
          </w:p>
          <w:p w14:paraId="33A0FFFB" w14:textId="77777777" w:rsidR="000C6BE5" w:rsidRPr="008D0C5E" w:rsidRDefault="000C6BE5" w:rsidP="008D0C5E">
            <w:pPr>
              <w:spacing w:after="61" w:line="241" w:lineRule="auto"/>
              <w:ind w:left="1"/>
              <w:jc w:val="both"/>
              <w:rPr>
                <w:rFonts w:asciiTheme="minorHAnsi" w:hAnsiTheme="minorHAnsi" w:cstheme="minorHAnsi"/>
              </w:rPr>
            </w:pPr>
            <w:r w:rsidRPr="008D0C5E">
              <w:rPr>
                <w:rFonts w:asciiTheme="minorHAnsi" w:hAnsiTheme="minorHAnsi" w:cstheme="minorHAnsi"/>
              </w:rPr>
              <w:t xml:space="preserve">That there are a range of strategies for identifying and managing sexual pressure, including understanding peer pressure, resisting </w:t>
            </w:r>
            <w:proofErr w:type="gramStart"/>
            <w:r w:rsidRPr="008D0C5E">
              <w:rPr>
                <w:rFonts w:asciiTheme="minorHAnsi" w:hAnsiTheme="minorHAnsi" w:cstheme="minorHAnsi"/>
              </w:rPr>
              <w:t>pressure</w:t>
            </w:r>
            <w:proofErr w:type="gramEnd"/>
            <w:r w:rsidRPr="008D0C5E">
              <w:rPr>
                <w:rFonts w:asciiTheme="minorHAnsi" w:hAnsiTheme="minorHAnsi" w:cstheme="minorHAnsi"/>
              </w:rPr>
              <w:t xml:space="preserve"> and not pressurising others </w:t>
            </w:r>
          </w:p>
          <w:p w14:paraId="4288FD6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they have a choice to delay sex or to enjoy intimacy without sex </w:t>
            </w:r>
          </w:p>
          <w:p w14:paraId="1C6E1B42"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the full range of contraceptive choices, </w:t>
            </w:r>
            <w:proofErr w:type="gramStart"/>
            <w:r w:rsidRPr="008D0C5E">
              <w:rPr>
                <w:rFonts w:asciiTheme="minorHAnsi" w:hAnsiTheme="minorHAnsi" w:cstheme="minorHAnsi"/>
              </w:rPr>
              <w:t>efficacy</w:t>
            </w:r>
            <w:proofErr w:type="gramEnd"/>
            <w:r w:rsidRPr="008D0C5E">
              <w:rPr>
                <w:rFonts w:asciiTheme="minorHAnsi" w:hAnsiTheme="minorHAnsi" w:cstheme="minorHAnsi"/>
              </w:rPr>
              <w:t xml:space="preserve"> and options available </w:t>
            </w:r>
          </w:p>
          <w:p w14:paraId="4718675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facts around pregnancy including miscarriage </w:t>
            </w:r>
          </w:p>
          <w:p w14:paraId="0E41C044"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0B7998A5"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9E4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About the prevalence of some STIs, the impact they can have on those who contract them and key facts about treatment </w:t>
            </w:r>
          </w:p>
          <w:p w14:paraId="3482B7D4"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How the use of alcohol and drugs can lead to risky sexual behaviour </w:t>
            </w:r>
          </w:p>
          <w:p w14:paraId="15D3214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to get further advice, including how and where to access confidential sexual and reproductive health advice and treatment </w:t>
            </w:r>
          </w:p>
        </w:tc>
      </w:tr>
    </w:tbl>
    <w:p w14:paraId="094A7C01"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0983D8F4" w14:textId="77777777" w:rsidR="000C6BE5" w:rsidRPr="008D0C5E" w:rsidRDefault="000C6BE5" w:rsidP="008D0C5E">
      <w:pPr>
        <w:jc w:val="both"/>
        <w:rPr>
          <w:rFonts w:asciiTheme="minorHAnsi" w:hAnsiTheme="minorHAnsi" w:cstheme="minorHAnsi"/>
        </w:rPr>
        <w:sectPr w:rsidR="000C6BE5" w:rsidRPr="008D0C5E">
          <w:pgSz w:w="16841" w:h="11899" w:orient="landscape"/>
          <w:pgMar w:top="1080" w:right="8752" w:bottom="3089" w:left="1702" w:header="720" w:footer="720" w:gutter="0"/>
          <w:cols w:space="720"/>
        </w:sectPr>
      </w:pPr>
    </w:p>
    <w:p w14:paraId="2226D106" w14:textId="77777777" w:rsidR="000C6BE5" w:rsidRPr="008D0C5E" w:rsidRDefault="000C6BE5" w:rsidP="008D0C5E">
      <w:pPr>
        <w:spacing w:after="122"/>
        <w:ind w:left="9"/>
        <w:jc w:val="both"/>
        <w:rPr>
          <w:rFonts w:asciiTheme="minorHAnsi" w:hAnsiTheme="minorHAnsi" w:cstheme="minorHAnsi"/>
        </w:rPr>
      </w:pPr>
      <w:r w:rsidRPr="008D0C5E">
        <w:rPr>
          <w:rFonts w:asciiTheme="minorHAnsi" w:hAnsiTheme="minorHAnsi" w:cstheme="minorHAnsi"/>
          <w:b/>
          <w:color w:val="7F7F7F"/>
        </w:rPr>
        <w:lastRenderedPageBreak/>
        <w:t xml:space="preserve">Appendix 2: Parent form: withdrawal from sex education within RSE  </w:t>
      </w:r>
    </w:p>
    <w:p w14:paraId="462D987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121" w:type="dxa"/>
          <w:left w:w="106" w:type="dxa"/>
          <w:right w:w="79" w:type="dxa"/>
        </w:tblCellMar>
        <w:tblLook w:val="04A0" w:firstRow="1" w:lastRow="0" w:firstColumn="1" w:lastColumn="0" w:noHBand="0" w:noVBand="1"/>
      </w:tblPr>
      <w:tblGrid>
        <w:gridCol w:w="1710"/>
        <w:gridCol w:w="2669"/>
        <w:gridCol w:w="1056"/>
        <w:gridCol w:w="4285"/>
      </w:tblGrid>
      <w:tr w:rsidR="000C6BE5" w:rsidRPr="008D0C5E" w14:paraId="50CBC0C2" w14:textId="77777777" w:rsidTr="008365BB">
        <w:trPr>
          <w:trHeight w:val="422"/>
        </w:trPr>
        <w:tc>
          <w:tcPr>
            <w:tcW w:w="9720" w:type="dxa"/>
            <w:gridSpan w:val="4"/>
            <w:tcBorders>
              <w:top w:val="single" w:sz="4" w:space="0" w:color="12263F"/>
              <w:left w:val="single" w:sz="4" w:space="0" w:color="12263F"/>
              <w:bottom w:val="single" w:sz="45" w:space="0" w:color="12263F"/>
              <w:right w:val="single" w:sz="4" w:space="0" w:color="12263F"/>
            </w:tcBorders>
            <w:shd w:val="clear" w:color="auto" w:fill="12263F"/>
          </w:tcPr>
          <w:p w14:paraId="5E3FCDEC"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0C6BE5" w:rsidRPr="008D0C5E" w14:paraId="2CCCD4E3" w14:textId="77777777" w:rsidTr="008365BB">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33AEAD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4F350FAD"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41A73245"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4284" w:type="dxa"/>
            <w:tcBorders>
              <w:top w:val="single" w:sz="45" w:space="0" w:color="12263F"/>
              <w:left w:val="single" w:sz="4" w:space="0" w:color="B9B9B9"/>
              <w:bottom w:val="single" w:sz="4" w:space="0" w:color="B9B9B9"/>
              <w:right w:val="single" w:sz="4" w:space="0" w:color="B9B9B9"/>
            </w:tcBorders>
            <w:vAlign w:val="center"/>
          </w:tcPr>
          <w:p w14:paraId="4640536A"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58683953" w14:textId="77777777" w:rsidTr="008365BB">
        <w:trPr>
          <w:trHeight w:val="586"/>
        </w:trPr>
        <w:tc>
          <w:tcPr>
            <w:tcW w:w="1710" w:type="dxa"/>
            <w:tcBorders>
              <w:top w:val="single" w:sz="4" w:space="0" w:color="B9B9B9"/>
              <w:left w:val="single" w:sz="4" w:space="0" w:color="B9B9B9"/>
              <w:bottom w:val="single" w:sz="4" w:space="0" w:color="B9B9B9"/>
              <w:right w:val="single" w:sz="4" w:space="0" w:color="B9B9B9"/>
            </w:tcBorders>
          </w:tcPr>
          <w:p w14:paraId="490FD7F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7FDCEDDA"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599DBD34"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4284" w:type="dxa"/>
            <w:tcBorders>
              <w:top w:val="single" w:sz="4" w:space="0" w:color="B9B9B9"/>
              <w:left w:val="single" w:sz="4" w:space="0" w:color="B9B9B9"/>
              <w:bottom w:val="single" w:sz="4" w:space="0" w:color="B9B9B9"/>
              <w:right w:val="single" w:sz="4" w:space="0" w:color="B9B9B9"/>
            </w:tcBorders>
          </w:tcPr>
          <w:p w14:paraId="13705B38"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AE23CC1"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16C1805"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0C6BE5" w:rsidRPr="008D0C5E" w14:paraId="27E299E1" w14:textId="77777777" w:rsidTr="008365BB">
        <w:trPr>
          <w:trHeight w:val="284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74416FC8"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D6A4A4A"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41B0AB7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1AE98A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1222D66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5D88B6F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0DFF16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A3BF3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8F19B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225F87E5"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B3604B6"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0C6BE5" w:rsidRPr="008D0C5E" w14:paraId="1DB5C6E3" w14:textId="77777777" w:rsidTr="008365BB">
        <w:trPr>
          <w:trHeight w:val="139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45ED247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9E00D7"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099316BE"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ADC3A4F"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68046DF2" w14:textId="77777777" w:rsidTr="008365BB">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619BB2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8010" w:type="dxa"/>
            <w:gridSpan w:val="3"/>
            <w:tcBorders>
              <w:top w:val="single" w:sz="4" w:space="0" w:color="B9B9B9"/>
              <w:left w:val="single" w:sz="4" w:space="0" w:color="B9B9B9"/>
              <w:bottom w:val="single" w:sz="4" w:space="0" w:color="B9B9B9"/>
              <w:right w:val="single" w:sz="4" w:space="0" w:color="B9B9B9"/>
            </w:tcBorders>
            <w:vAlign w:val="center"/>
          </w:tcPr>
          <w:p w14:paraId="2D170AC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0CFAC2F8"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81" w:type="dxa"/>
          <w:left w:w="107" w:type="dxa"/>
          <w:right w:w="151" w:type="dxa"/>
        </w:tblCellMar>
        <w:tblLook w:val="04A0" w:firstRow="1" w:lastRow="0" w:firstColumn="1" w:lastColumn="0" w:noHBand="0" w:noVBand="1"/>
      </w:tblPr>
      <w:tblGrid>
        <w:gridCol w:w="1701"/>
        <w:gridCol w:w="8019"/>
      </w:tblGrid>
      <w:tr w:rsidR="000C6BE5" w:rsidRPr="008D0C5E" w14:paraId="756EF396" w14:textId="77777777" w:rsidTr="008365BB">
        <w:trPr>
          <w:trHeight w:val="380"/>
        </w:trPr>
        <w:tc>
          <w:tcPr>
            <w:tcW w:w="9720"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0B1666B5"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0C6BE5" w:rsidRPr="008D0C5E" w14:paraId="50FA5B4D" w14:textId="77777777" w:rsidTr="008365BB">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3C83A66C" w14:textId="77777777" w:rsidR="000C6BE5" w:rsidRPr="008D0C5E" w:rsidRDefault="000C6BE5" w:rsidP="008D0C5E">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8019" w:type="dxa"/>
            <w:tcBorders>
              <w:top w:val="single" w:sz="45" w:space="0" w:color="12263F"/>
              <w:left w:val="single" w:sz="4" w:space="0" w:color="B9B9B9"/>
              <w:bottom w:val="single" w:sz="4" w:space="0" w:color="B9B9B9"/>
              <w:right w:val="single" w:sz="4" w:space="0" w:color="B9B9B9"/>
            </w:tcBorders>
          </w:tcPr>
          <w:p w14:paraId="21944A7D"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3CAB439" w14:textId="77777777" w:rsidTr="008365BB">
        <w:trPr>
          <w:trHeight w:val="528"/>
        </w:trPr>
        <w:tc>
          <w:tcPr>
            <w:tcW w:w="1701" w:type="dxa"/>
            <w:tcBorders>
              <w:top w:val="single" w:sz="4" w:space="0" w:color="B9B9B9"/>
              <w:left w:val="single" w:sz="4" w:space="0" w:color="B9B9B9"/>
              <w:bottom w:val="single" w:sz="4" w:space="0" w:color="B9B9B9"/>
              <w:right w:val="single" w:sz="4" w:space="0" w:color="B9B9B9"/>
            </w:tcBorders>
            <w:vAlign w:val="center"/>
          </w:tcPr>
          <w:p w14:paraId="2F8D7429"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8019" w:type="dxa"/>
            <w:tcBorders>
              <w:top w:val="single" w:sz="4" w:space="0" w:color="B9B9B9"/>
              <w:left w:val="single" w:sz="4" w:space="0" w:color="B9B9B9"/>
              <w:bottom w:val="single" w:sz="4" w:space="0" w:color="B9B9B9"/>
              <w:right w:val="single" w:sz="4" w:space="0" w:color="B9B9B9"/>
            </w:tcBorders>
            <w:vAlign w:val="center"/>
          </w:tcPr>
          <w:p w14:paraId="60AE24E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62709D50" w14:textId="77777777" w:rsidR="000C6BE5" w:rsidRPr="008D0C5E" w:rsidRDefault="000C6BE5" w:rsidP="008D0C5E">
      <w:pPr>
        <w:spacing w:after="125"/>
        <w:ind w:left="14"/>
        <w:jc w:val="both"/>
        <w:rPr>
          <w:rFonts w:asciiTheme="minorHAnsi" w:hAnsiTheme="minorHAnsi" w:cstheme="minorHAnsi"/>
        </w:rPr>
      </w:pPr>
      <w:r w:rsidRPr="008D0C5E">
        <w:rPr>
          <w:rFonts w:asciiTheme="minorHAnsi" w:hAnsiTheme="minorHAnsi" w:cstheme="minorHAnsi"/>
        </w:rPr>
        <w:t xml:space="preserve"> </w:t>
      </w:r>
    </w:p>
    <w:p w14:paraId="174FEC4A" w14:textId="0C3FAB9D" w:rsidR="0041784E" w:rsidRPr="008D0C5E" w:rsidRDefault="000C6BE5" w:rsidP="008A4F19">
      <w:pPr>
        <w:spacing w:after="0"/>
        <w:jc w:val="both"/>
        <w:rPr>
          <w:rFonts w:asciiTheme="minorHAnsi" w:hAnsiTheme="minorHAnsi" w:cstheme="minorHAnsi"/>
        </w:rPr>
      </w:pPr>
      <w:r w:rsidRPr="008D0C5E">
        <w:rPr>
          <w:rFonts w:asciiTheme="minorHAnsi" w:eastAsia="Calibri" w:hAnsiTheme="minorHAnsi" w:cstheme="minorHAnsi"/>
        </w:rPr>
        <w:t xml:space="preserve"> </w:t>
      </w:r>
    </w:p>
    <w:sectPr w:rsidR="0041784E" w:rsidRPr="008D0C5E"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1964" w14:textId="77777777" w:rsidR="00BD23FA" w:rsidRDefault="00BD23FA" w:rsidP="005B2EA0">
      <w:pPr>
        <w:spacing w:after="0" w:line="240" w:lineRule="auto"/>
      </w:pPr>
      <w:r>
        <w:separator/>
      </w:r>
    </w:p>
  </w:endnote>
  <w:endnote w:type="continuationSeparator" w:id="0">
    <w:p w14:paraId="13AEFD66" w14:textId="77777777" w:rsidR="00BD23FA" w:rsidRDefault="00BD23FA" w:rsidP="005B2EA0">
      <w:pPr>
        <w:spacing w:after="0" w:line="240" w:lineRule="auto"/>
      </w:pPr>
      <w:r>
        <w:continuationSeparator/>
      </w:r>
    </w:p>
  </w:endnote>
  <w:endnote w:type="continuationNotice" w:id="1">
    <w:p w14:paraId="04573EC8" w14:textId="77777777" w:rsidR="00BD23FA" w:rsidRDefault="00BD2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37381"/>
      <w:docPartObj>
        <w:docPartGallery w:val="Page Numbers (Bottom of Page)"/>
        <w:docPartUnique/>
      </w:docPartObj>
    </w:sdtPr>
    <w:sdtEndPr>
      <w:rPr>
        <w:noProof/>
      </w:rPr>
    </w:sdtEndPr>
    <w:sdtContent>
      <w:p w14:paraId="7072E951" w14:textId="246EE8FB" w:rsidR="00BD23FA" w:rsidRDefault="00BD23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0D199" w14:textId="7F295A1C" w:rsidR="00BD23FA" w:rsidRDefault="00BD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BD23FA" w:rsidRDefault="00BD23FA">
    <w:pPr>
      <w:pStyle w:val="Footer"/>
    </w:pPr>
    <w:r>
      <w:rPr>
        <w:noProof/>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D50AC" id="Group 14" o:spid="_x0000_s1026" style="position:absolute;margin-left:13.7pt;margin-top:775.05pt;width:566.95pt;height:44.5pt;z-index:-251658237;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2D41" w14:textId="77777777" w:rsidR="00BD23FA" w:rsidRDefault="00BD23FA" w:rsidP="005B2EA0">
      <w:pPr>
        <w:spacing w:after="0" w:line="240" w:lineRule="auto"/>
      </w:pPr>
      <w:r>
        <w:separator/>
      </w:r>
    </w:p>
  </w:footnote>
  <w:footnote w:type="continuationSeparator" w:id="0">
    <w:p w14:paraId="220109BF" w14:textId="77777777" w:rsidR="00BD23FA" w:rsidRDefault="00BD23FA" w:rsidP="005B2EA0">
      <w:pPr>
        <w:spacing w:after="0" w:line="240" w:lineRule="auto"/>
      </w:pPr>
      <w:r>
        <w:continuationSeparator/>
      </w:r>
    </w:p>
  </w:footnote>
  <w:footnote w:type="continuationNotice" w:id="1">
    <w:p w14:paraId="4D2A38E8" w14:textId="77777777" w:rsidR="00BD23FA" w:rsidRDefault="00BD2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AE42" w14:textId="77777777" w:rsidR="00BD23FA" w:rsidRDefault="00BD23FA" w:rsidP="00C8375A">
    <w:pPr>
      <w:pStyle w:val="Header"/>
      <w:tabs>
        <w:tab w:val="clear" w:pos="4513"/>
        <w:tab w:val="clear" w:pos="9026"/>
        <w:tab w:val="left" w:pos="665"/>
      </w:tabs>
    </w:pPr>
    <w:r>
      <w:rPr>
        <w:noProof/>
      </w:rPr>
      <mc:AlternateContent>
        <mc:Choice Requires="wpg">
          <w:drawing>
            <wp:anchor distT="0" distB="0" distL="114300" distR="114300" simplePos="0" relativeHeight="251658246" behindDoc="1" locked="0" layoutInCell="1" allowOverlap="1" wp14:anchorId="1E0C1469" wp14:editId="5077D27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FD6E43" id="Group 35" o:spid="_x0000_s1026" style="position:absolute;margin-left:230.3pt;margin-top:51.7pt;width:323.65pt;height:8.8pt;z-index:-251658234;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Pr="005B2EA0">
      <w:rPr>
        <w:noProof/>
      </w:rPr>
      <mc:AlternateContent>
        <mc:Choice Requires="wps">
          <w:drawing>
            <wp:anchor distT="0" distB="0" distL="114300" distR="114300" simplePos="0" relativeHeight="251658244" behindDoc="0" locked="0" layoutInCell="1" allowOverlap="1" wp14:anchorId="1FD2F727" wp14:editId="7B6062AA">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EEEB" id="Line 1"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5" behindDoc="0" locked="0" layoutInCell="1" allowOverlap="1" wp14:anchorId="3BB6093F" wp14:editId="518D8888">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BB3362" id="Group 6" o:spid="_x0000_s1026" style="position:absolute;margin-left:43.9pt;margin-top:27.35pt;width:28.1pt;height:31.95pt;z-index:251658245;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r>
      <w:tab/>
    </w:r>
  </w:p>
  <w:p w14:paraId="0C7627D3" w14:textId="77777777" w:rsidR="00BD23FA" w:rsidRDefault="00BD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77777777" w:rsidR="00BD23FA" w:rsidRDefault="00BD23FA">
    <w:pPr>
      <w:pStyle w:val="Header"/>
    </w:pPr>
    <w:r w:rsidRPr="005B2EA0">
      <w:rPr>
        <w:noProof/>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F40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0D845D" id="Group 2" o:spid="_x0000_s1026" style="position:absolute;margin-left:237.55pt;margin-top:52.25pt;width:316.25pt;height:8.8pt;z-index:251658241;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BB5569" id="Group 6" o:spid="_x0000_s1026" style="position:absolute;margin-left:43.9pt;margin-top:27.35pt;width:28.1pt;height:31.95pt;z-index:25165824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5"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64774539">
    <w:abstractNumId w:val="35"/>
  </w:num>
  <w:num w:numId="2" w16cid:durableId="1496535335">
    <w:abstractNumId w:val="30"/>
  </w:num>
  <w:num w:numId="3" w16cid:durableId="186872320">
    <w:abstractNumId w:val="9"/>
  </w:num>
  <w:num w:numId="4" w16cid:durableId="941110379">
    <w:abstractNumId w:val="27"/>
  </w:num>
  <w:num w:numId="5" w16cid:durableId="1235434601">
    <w:abstractNumId w:val="24"/>
  </w:num>
  <w:num w:numId="6" w16cid:durableId="880362841">
    <w:abstractNumId w:val="10"/>
  </w:num>
  <w:num w:numId="7" w16cid:durableId="1354452653">
    <w:abstractNumId w:val="34"/>
  </w:num>
  <w:num w:numId="8" w16cid:durableId="1101798043">
    <w:abstractNumId w:val="17"/>
  </w:num>
  <w:num w:numId="9" w16cid:durableId="463162677">
    <w:abstractNumId w:val="21"/>
  </w:num>
  <w:num w:numId="10" w16cid:durableId="322703757">
    <w:abstractNumId w:val="22"/>
  </w:num>
  <w:num w:numId="11" w16cid:durableId="1395658885">
    <w:abstractNumId w:val="7"/>
  </w:num>
  <w:num w:numId="12" w16cid:durableId="20513609">
    <w:abstractNumId w:val="16"/>
  </w:num>
  <w:num w:numId="13" w16cid:durableId="416248841">
    <w:abstractNumId w:val="23"/>
  </w:num>
  <w:num w:numId="14" w16cid:durableId="337736072">
    <w:abstractNumId w:val="12"/>
  </w:num>
  <w:num w:numId="15" w16cid:durableId="2102752810">
    <w:abstractNumId w:val="29"/>
  </w:num>
  <w:num w:numId="16" w16cid:durableId="1379931903">
    <w:abstractNumId w:val="15"/>
  </w:num>
  <w:num w:numId="17" w16cid:durableId="992220630">
    <w:abstractNumId w:val="11"/>
  </w:num>
  <w:num w:numId="18" w16cid:durableId="36588013">
    <w:abstractNumId w:val="14"/>
  </w:num>
  <w:num w:numId="19" w16cid:durableId="1081485779">
    <w:abstractNumId w:val="28"/>
  </w:num>
  <w:num w:numId="20" w16cid:durableId="956254553">
    <w:abstractNumId w:val="20"/>
  </w:num>
  <w:num w:numId="21" w16cid:durableId="1409423795">
    <w:abstractNumId w:val="37"/>
  </w:num>
  <w:num w:numId="22" w16cid:durableId="199711885">
    <w:abstractNumId w:val="26"/>
  </w:num>
  <w:num w:numId="23" w16cid:durableId="2142527871">
    <w:abstractNumId w:val="2"/>
  </w:num>
  <w:num w:numId="24" w16cid:durableId="650646346">
    <w:abstractNumId w:val="3"/>
  </w:num>
  <w:num w:numId="25" w16cid:durableId="719326040">
    <w:abstractNumId w:val="4"/>
  </w:num>
  <w:num w:numId="26" w16cid:durableId="1595673863">
    <w:abstractNumId w:val="32"/>
  </w:num>
  <w:num w:numId="27" w16cid:durableId="1108694704">
    <w:abstractNumId w:val="13"/>
  </w:num>
  <w:num w:numId="28" w16cid:durableId="1236814480">
    <w:abstractNumId w:val="19"/>
  </w:num>
  <w:num w:numId="29" w16cid:durableId="660696732">
    <w:abstractNumId w:val="18"/>
  </w:num>
  <w:num w:numId="30" w16cid:durableId="1954433373">
    <w:abstractNumId w:val="36"/>
  </w:num>
  <w:num w:numId="31" w16cid:durableId="24868028">
    <w:abstractNumId w:val="0"/>
  </w:num>
  <w:num w:numId="32" w16cid:durableId="1933051202">
    <w:abstractNumId w:val="25"/>
  </w:num>
  <w:num w:numId="33" w16cid:durableId="1562982700">
    <w:abstractNumId w:val="5"/>
  </w:num>
  <w:num w:numId="34" w16cid:durableId="539365352">
    <w:abstractNumId w:val="31"/>
  </w:num>
  <w:num w:numId="35" w16cid:durableId="1554002017">
    <w:abstractNumId w:val="1"/>
  </w:num>
  <w:num w:numId="36" w16cid:durableId="369456813">
    <w:abstractNumId w:val="6"/>
  </w:num>
  <w:num w:numId="37" w16cid:durableId="1941448361">
    <w:abstractNumId w:val="8"/>
  </w:num>
  <w:num w:numId="38" w16cid:durableId="20572433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83268"/>
    <w:rsid w:val="000943A5"/>
    <w:rsid w:val="000B2C4E"/>
    <w:rsid w:val="000C155E"/>
    <w:rsid w:val="000C6BE5"/>
    <w:rsid w:val="000D3600"/>
    <w:rsid w:val="000D4964"/>
    <w:rsid w:val="00107348"/>
    <w:rsid w:val="00112701"/>
    <w:rsid w:val="001215FE"/>
    <w:rsid w:val="00123E72"/>
    <w:rsid w:val="00164253"/>
    <w:rsid w:val="00186FC9"/>
    <w:rsid w:val="001B14C6"/>
    <w:rsid w:val="001C2611"/>
    <w:rsid w:val="001D7728"/>
    <w:rsid w:val="001E4385"/>
    <w:rsid w:val="001E7819"/>
    <w:rsid w:val="002109F0"/>
    <w:rsid w:val="002138A7"/>
    <w:rsid w:val="002709EF"/>
    <w:rsid w:val="002912BF"/>
    <w:rsid w:val="002A2F07"/>
    <w:rsid w:val="002A49C8"/>
    <w:rsid w:val="002A4E5F"/>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C151C"/>
    <w:rsid w:val="004D7494"/>
    <w:rsid w:val="004E2012"/>
    <w:rsid w:val="004F0804"/>
    <w:rsid w:val="005008AD"/>
    <w:rsid w:val="00533237"/>
    <w:rsid w:val="00553360"/>
    <w:rsid w:val="00555F71"/>
    <w:rsid w:val="00586CE9"/>
    <w:rsid w:val="005B2EA0"/>
    <w:rsid w:val="005C1497"/>
    <w:rsid w:val="005C2CB5"/>
    <w:rsid w:val="005F523C"/>
    <w:rsid w:val="006103A7"/>
    <w:rsid w:val="006636A6"/>
    <w:rsid w:val="006836A6"/>
    <w:rsid w:val="0069702C"/>
    <w:rsid w:val="006A3C8B"/>
    <w:rsid w:val="006C41A8"/>
    <w:rsid w:val="006C75C9"/>
    <w:rsid w:val="006E5EB6"/>
    <w:rsid w:val="007677B2"/>
    <w:rsid w:val="00780F86"/>
    <w:rsid w:val="007D2464"/>
    <w:rsid w:val="0080036F"/>
    <w:rsid w:val="008365BB"/>
    <w:rsid w:val="00884F7D"/>
    <w:rsid w:val="008A4F19"/>
    <w:rsid w:val="008B532E"/>
    <w:rsid w:val="008B75DC"/>
    <w:rsid w:val="008D0C5E"/>
    <w:rsid w:val="00916063"/>
    <w:rsid w:val="00966B46"/>
    <w:rsid w:val="00977A63"/>
    <w:rsid w:val="00987B89"/>
    <w:rsid w:val="009B5599"/>
    <w:rsid w:val="009D0B82"/>
    <w:rsid w:val="009F5906"/>
    <w:rsid w:val="00AB0D11"/>
    <w:rsid w:val="00B24C82"/>
    <w:rsid w:val="00B4250C"/>
    <w:rsid w:val="00B53CAC"/>
    <w:rsid w:val="00B67B65"/>
    <w:rsid w:val="00B84848"/>
    <w:rsid w:val="00BA1477"/>
    <w:rsid w:val="00BA4345"/>
    <w:rsid w:val="00BA7185"/>
    <w:rsid w:val="00BC1967"/>
    <w:rsid w:val="00BD23FA"/>
    <w:rsid w:val="00BE1CEC"/>
    <w:rsid w:val="00C2130C"/>
    <w:rsid w:val="00C4267A"/>
    <w:rsid w:val="00C8375A"/>
    <w:rsid w:val="00CB7FF1"/>
    <w:rsid w:val="00CD198D"/>
    <w:rsid w:val="00CF127A"/>
    <w:rsid w:val="00D04DC8"/>
    <w:rsid w:val="00D10FFD"/>
    <w:rsid w:val="00D24FCB"/>
    <w:rsid w:val="00D66BF9"/>
    <w:rsid w:val="00D80E65"/>
    <w:rsid w:val="00D856A8"/>
    <w:rsid w:val="00DA66CA"/>
    <w:rsid w:val="00DE058C"/>
    <w:rsid w:val="00DE1A43"/>
    <w:rsid w:val="00DF2B16"/>
    <w:rsid w:val="00DF6B88"/>
    <w:rsid w:val="00E02AB1"/>
    <w:rsid w:val="00E22143"/>
    <w:rsid w:val="00E27649"/>
    <w:rsid w:val="00E55C6C"/>
    <w:rsid w:val="00E67620"/>
    <w:rsid w:val="00EB24B5"/>
    <w:rsid w:val="00EE2537"/>
    <w:rsid w:val="00F42BC8"/>
    <w:rsid w:val="00F52E6C"/>
    <w:rsid w:val="00F8614F"/>
    <w:rsid w:val="00FF1B88"/>
    <w:rsid w:val="00FF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8.png"/><Relationship Id="rId7" Type="http://schemas.openxmlformats.org/officeDocument/2006/relationships/image" Target="media/image14.png"/><Relationship Id="rId2" Type="http://schemas.openxmlformats.org/officeDocument/2006/relationships/image" Target="media/image17.pn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F2B78-627C-4CEE-9081-9C1A38B5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C9C4-49CC-423F-ACE0-D030723C304E}">
  <ds:schemaRefs>
    <ds:schemaRef ds:uri="http://schemas.openxmlformats.org/officeDocument/2006/bibliography"/>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Wendy  Bridson</cp:lastModifiedBy>
  <cp:revision>2</cp:revision>
  <dcterms:created xsi:type="dcterms:W3CDTF">2022-06-09T13:35:00Z</dcterms:created>
  <dcterms:modified xsi:type="dcterms:W3CDTF">2022-06-09T13:35:00Z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